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C60" w:rsidRDefault="00052935">
      <w:pPr>
        <w:jc w:val="center"/>
      </w:pPr>
      <w:r>
        <w:rPr>
          <w:noProof/>
          <w:sz w:val="24"/>
        </w:rPr>
        <w:drawing>
          <wp:inline distT="0" distB="0" distL="0" distR="0">
            <wp:extent cx="533400" cy="533400"/>
            <wp:effectExtent l="0" t="0" r="0" b="0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3C60" w:rsidRDefault="00052935">
      <w:pPr>
        <w:jc w:val="center"/>
        <w:outlineLvl w:val="0"/>
        <w:rPr>
          <w:b/>
        </w:rPr>
      </w:pPr>
      <w:r>
        <w:rPr>
          <w:b/>
        </w:rPr>
        <w:t xml:space="preserve">ТЕРРИТОРИАЛЬНАЯ ИЗБИРАТЕЛЬНАЯ КОМИССИЯ </w:t>
      </w:r>
    </w:p>
    <w:p w:rsidR="00013C60" w:rsidRDefault="00052935">
      <w:pPr>
        <w:jc w:val="center"/>
        <w:rPr>
          <w:b/>
        </w:rPr>
      </w:pPr>
      <w:r>
        <w:rPr>
          <w:b/>
        </w:rPr>
        <w:t>БОКОВСКОГО РАЙОНА РОСТОВСКОЙ ОБЛАСТИ</w:t>
      </w:r>
    </w:p>
    <w:p w:rsidR="00013C60" w:rsidRDefault="00013C60">
      <w:pPr>
        <w:jc w:val="center"/>
        <w:rPr>
          <w:i/>
          <w:sz w:val="18"/>
        </w:rPr>
      </w:pPr>
    </w:p>
    <w:p w:rsidR="00013C60" w:rsidRDefault="00013C60">
      <w:pPr>
        <w:jc w:val="center"/>
        <w:rPr>
          <w:i/>
          <w:sz w:val="18"/>
        </w:rPr>
      </w:pPr>
    </w:p>
    <w:p w:rsidR="00013C60" w:rsidRDefault="00052935">
      <w:pPr>
        <w:tabs>
          <w:tab w:val="left" w:pos="750"/>
          <w:tab w:val="left" w:pos="900"/>
        </w:tabs>
        <w:jc w:val="center"/>
        <w:rPr>
          <w:b/>
        </w:rPr>
      </w:pPr>
      <w:r>
        <w:rPr>
          <w:b/>
        </w:rPr>
        <w:t>ПОСТАНОВЛЕНИЕ</w:t>
      </w:r>
    </w:p>
    <w:p w:rsidR="00013C60" w:rsidRDefault="00013C60">
      <w:pPr>
        <w:tabs>
          <w:tab w:val="center" w:pos="4762"/>
          <w:tab w:val="left" w:pos="8070"/>
        </w:tabs>
        <w:ind w:right="-1"/>
        <w:rPr>
          <w:b/>
        </w:rPr>
      </w:pPr>
    </w:p>
    <w:p w:rsidR="00013C60" w:rsidRDefault="00052935">
      <w:pPr>
        <w:tabs>
          <w:tab w:val="left" w:pos="750"/>
          <w:tab w:val="left" w:pos="900"/>
        </w:tabs>
      </w:pPr>
      <w:r>
        <w:t xml:space="preserve"> 31 июля 2025 г.                                                                                       № </w:t>
      </w:r>
      <w:r w:rsidR="002A2664">
        <w:t>103-1</w:t>
      </w:r>
    </w:p>
    <w:p w:rsidR="002A2664" w:rsidRDefault="002A2664">
      <w:pPr>
        <w:tabs>
          <w:tab w:val="left" w:pos="750"/>
          <w:tab w:val="left" w:pos="900"/>
        </w:tabs>
      </w:pPr>
      <w:bookmarkStart w:id="0" w:name="_GoBack"/>
      <w:bookmarkEnd w:id="0"/>
    </w:p>
    <w:p w:rsidR="00013C60" w:rsidRDefault="00052935">
      <w:pPr>
        <w:tabs>
          <w:tab w:val="left" w:pos="750"/>
          <w:tab w:val="left" w:pos="900"/>
        </w:tabs>
        <w:ind w:right="-185"/>
        <w:jc w:val="center"/>
      </w:pPr>
      <w:r>
        <w:t>ст. Боковская</w:t>
      </w:r>
    </w:p>
    <w:p w:rsidR="00013C60" w:rsidRDefault="00013C60">
      <w:pPr>
        <w:tabs>
          <w:tab w:val="left" w:pos="750"/>
          <w:tab w:val="left" w:pos="900"/>
        </w:tabs>
        <w:ind w:right="-185"/>
        <w:jc w:val="center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6521"/>
        <w:gridCol w:w="1383"/>
      </w:tblGrid>
      <w:tr w:rsidR="00013C60">
        <w:tc>
          <w:tcPr>
            <w:tcW w:w="1384" w:type="dxa"/>
            <w:shd w:val="clear" w:color="auto" w:fill="auto"/>
          </w:tcPr>
          <w:p w:rsidR="00013C60" w:rsidRDefault="00013C60">
            <w:pPr>
              <w:spacing w:after="60" w:line="360" w:lineRule="auto"/>
            </w:pPr>
          </w:p>
        </w:tc>
        <w:tc>
          <w:tcPr>
            <w:tcW w:w="6521" w:type="dxa"/>
            <w:shd w:val="clear" w:color="auto" w:fill="auto"/>
          </w:tcPr>
          <w:p w:rsidR="00013C60" w:rsidRDefault="00052935">
            <w:pPr>
              <w:spacing w:after="60"/>
              <w:jc w:val="both"/>
              <w:rPr>
                <w:b/>
              </w:rPr>
            </w:pPr>
            <w:r>
              <w:rPr>
                <w:b/>
              </w:rPr>
              <w:t xml:space="preserve">Об утверждении графика работы членов </w:t>
            </w:r>
            <w:r>
              <w:rPr>
                <w:b/>
              </w:rPr>
              <w:t>Территориальной избирательной комиссии Боковского района Ростовской области                       с правом решающего голоса, работающих            в комиссии не на постоянной (штатной) основе, на Август 2025 года в период подготовки               и проведе</w:t>
            </w:r>
            <w:r>
              <w:rPr>
                <w:b/>
              </w:rPr>
              <w:t>ния выборов Губернатора Ростовской области</w:t>
            </w:r>
          </w:p>
        </w:tc>
        <w:tc>
          <w:tcPr>
            <w:tcW w:w="1383" w:type="dxa"/>
            <w:shd w:val="clear" w:color="auto" w:fill="auto"/>
          </w:tcPr>
          <w:p w:rsidR="00013C60" w:rsidRDefault="00013C60">
            <w:pPr>
              <w:spacing w:after="60" w:line="360" w:lineRule="auto"/>
            </w:pPr>
          </w:p>
        </w:tc>
      </w:tr>
    </w:tbl>
    <w:p w:rsidR="00013C60" w:rsidRDefault="00013C60">
      <w:pPr>
        <w:ind w:right="-143"/>
        <w:jc w:val="center"/>
      </w:pPr>
    </w:p>
    <w:p w:rsidR="00013C60" w:rsidRDefault="00052935">
      <w:pPr>
        <w:ind w:right="-143" w:firstLine="709"/>
        <w:jc w:val="both"/>
      </w:pPr>
      <w:r>
        <w:t>В соответствии со статьей 44 Областного закона от 12.05.2016 № 525-ЗС «О выборах и референдумах в Ростовской области», постановлением  Избирательной комиссии Ростовской области от 13.02.2025 №103-1</w:t>
      </w:r>
      <w:r>
        <w:br/>
        <w:t>«О размера</w:t>
      </w:r>
      <w:r>
        <w:t>х и порядке выплаты компенсации и дополнительной оплаты труда (вознаграждения), а также иных выплат в период подготовки и проведения выборов Губернатора Ростовской области</w:t>
      </w:r>
      <w:proofErr w:type="gramStart"/>
      <w:r>
        <w:t>»,</w:t>
      </w:r>
      <w:r>
        <w:t>,</w:t>
      </w:r>
      <w:proofErr w:type="gramEnd"/>
    </w:p>
    <w:p w:rsidR="00013C60" w:rsidRDefault="00013C60">
      <w:pPr>
        <w:ind w:right="-143"/>
        <w:jc w:val="center"/>
      </w:pPr>
    </w:p>
    <w:p w:rsidR="00013C60" w:rsidRDefault="00052935">
      <w:pPr>
        <w:ind w:right="-143"/>
        <w:jc w:val="center"/>
      </w:pPr>
      <w:r>
        <w:t>Территориальная избирательная комиссия Боковского района</w:t>
      </w:r>
    </w:p>
    <w:p w:rsidR="00013C60" w:rsidRDefault="00052935">
      <w:pPr>
        <w:ind w:right="-1"/>
        <w:jc w:val="center"/>
      </w:pPr>
      <w:r>
        <w:t>Ростовской области ПОСТ</w:t>
      </w:r>
      <w:r>
        <w:t>АНОВЛЯЕТ:</w:t>
      </w:r>
    </w:p>
    <w:p w:rsidR="00013C60" w:rsidRDefault="00013C60">
      <w:pPr>
        <w:ind w:right="-143"/>
        <w:jc w:val="center"/>
      </w:pPr>
    </w:p>
    <w:p w:rsidR="00013C60" w:rsidRDefault="00052935">
      <w:pPr>
        <w:numPr>
          <w:ilvl w:val="0"/>
          <w:numId w:val="1"/>
        </w:numPr>
        <w:spacing w:line="360" w:lineRule="auto"/>
        <w:ind w:left="284" w:firstLine="0"/>
        <w:jc w:val="both"/>
      </w:pPr>
      <w:r>
        <w:t xml:space="preserve">Утвердить график работы членов Территориальной избирательной комиссии Боковского района Ростовской области с правом решающего голоса, работающих в комиссии не на постоянной (штатной) основе,            на Август 2025 года.  </w:t>
      </w:r>
    </w:p>
    <w:p w:rsidR="00013C60" w:rsidRDefault="00052935">
      <w:pPr>
        <w:numPr>
          <w:ilvl w:val="0"/>
          <w:numId w:val="1"/>
        </w:numPr>
        <w:spacing w:line="360" w:lineRule="auto"/>
        <w:ind w:left="284" w:right="-143" w:firstLine="0"/>
        <w:jc w:val="both"/>
      </w:pPr>
      <w:proofErr w:type="gramStart"/>
      <w:r>
        <w:t>Контроль за</w:t>
      </w:r>
      <w:proofErr w:type="gramEnd"/>
      <w:r>
        <w:t xml:space="preserve"> выполнен</w:t>
      </w:r>
      <w:r>
        <w:t>ием настоящего постановления возложить             на секретаря комиссии Власенко Наталью Анатольевну</w:t>
      </w:r>
      <w:r>
        <w:rPr>
          <w:i/>
        </w:rPr>
        <w:t>.</w:t>
      </w:r>
    </w:p>
    <w:p w:rsidR="00013C60" w:rsidRDefault="00013C60">
      <w:pPr>
        <w:spacing w:after="60"/>
      </w:pPr>
    </w:p>
    <w:p w:rsidR="00013C60" w:rsidRDefault="00052935">
      <w:pPr>
        <w:spacing w:after="60"/>
      </w:pPr>
      <w:r>
        <w:t xml:space="preserve">   Председатель комиссии</w:t>
      </w:r>
      <w:r>
        <w:tab/>
        <w:t xml:space="preserve">          </w:t>
      </w:r>
      <w:r>
        <w:tab/>
      </w:r>
      <w:r>
        <w:tab/>
        <w:t xml:space="preserve">                                      С.Г. Биценко</w:t>
      </w:r>
      <w:r>
        <w:tab/>
      </w:r>
    </w:p>
    <w:p w:rsidR="00013C60" w:rsidRDefault="00052935">
      <w:pPr>
        <w:pStyle w:val="ad"/>
        <w:tabs>
          <w:tab w:val="clear" w:pos="4536"/>
          <w:tab w:val="left" w:pos="5368"/>
          <w:tab w:val="left" w:pos="6804"/>
        </w:tabs>
      </w:pPr>
      <w:r>
        <w:t xml:space="preserve">   Секретарь комиссии</w:t>
      </w:r>
      <w:r>
        <w:tab/>
        <w:t xml:space="preserve">                              Н.А. Власен</w:t>
      </w:r>
      <w:r>
        <w:t>ко</w:t>
      </w:r>
      <w:r>
        <w:tab/>
      </w:r>
    </w:p>
    <w:sectPr w:rsidR="00013C60">
      <w:headerReference w:type="even" r:id="rId9"/>
      <w:headerReference w:type="default" r:id="rId10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2935" w:rsidRDefault="00052935">
      <w:r>
        <w:separator/>
      </w:r>
    </w:p>
  </w:endnote>
  <w:endnote w:type="continuationSeparator" w:id="0">
    <w:p w:rsidR="00052935" w:rsidRDefault="000529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2935" w:rsidRDefault="00052935">
      <w:r>
        <w:separator/>
      </w:r>
    </w:p>
  </w:footnote>
  <w:footnote w:type="continuationSeparator" w:id="0">
    <w:p w:rsidR="00052935" w:rsidRDefault="000529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C60" w:rsidRDefault="00052935">
    <w:pPr>
      <w:pStyle w:val="ad"/>
    </w:pPr>
    <w:r>
      <w:rPr>
        <w:noProof/>
      </w:rPr>
      <mc:AlternateContent>
        <mc:Choice Requires="wps">
          <w:drawing>
            <wp:anchor distT="0" distB="0" distL="0" distR="0" simplePos="0" relativeHeight="25165721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52400" cy="0"/>
              <wp:effectExtent l="0" t="0" r="0" b="0"/>
              <wp:wrapSquare wrapText="bothSides" distT="0" distB="0" distL="0" distR="0"/>
              <wp:docPr id="2" name="Pictur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2400" cy="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13C60" w:rsidRDefault="00052935">
                          <w:pPr>
                            <w:pStyle w:val="ad"/>
                            <w:rPr>
                              <w:rStyle w:val="aa"/>
                            </w:rPr>
                          </w:pPr>
                          <w:r>
                            <w:rPr>
                              <w:rStyle w:val="aa"/>
                            </w:rPr>
                            <w:fldChar w:fldCharType="begin"/>
                          </w:r>
                          <w:r>
                            <w:rPr>
                              <w:rStyle w:val="aa"/>
                            </w:rPr>
                            <w:instrText xml:space="preserve">PAGE </w:instrText>
                          </w:r>
                          <w:r>
                            <w:rPr>
                              <w:rStyle w:val="aa"/>
                            </w:rPr>
                            <w:fldChar w:fldCharType="separate"/>
                          </w:r>
                          <w:r>
                            <w:rPr>
                              <w:rStyle w:val="aa"/>
                            </w:rPr>
                            <w:t xml:space="preserve"> </w:t>
                          </w:r>
                          <w:r>
                            <w:rPr>
                              <w:rStyle w:val="aa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 xmlns:xm="http://schemas.microsoft.com/office/excel/2006/main" xmlns:xdr="http://schemas.openxmlformats.org/drawingml/2006/spreadsheetDrawing" xmlns:x14="http://schemas.microsoft.com/office/spreadsheetml/2009/9/main" xmlns:x12ac="http://schemas.microsoft.com/office/spreadsheetml/2011/1/ac" xmlns:x="urn:schemas-microsoft-com:office:excel" xmlns:w15="http://schemas.microsoft.com/office/word/2012/wordml" xmlns:sl="http://schemas.openxmlformats.org/schemaLibrary/2006/main" xmlns:s="http://schemas.openxmlformats.org/officeDocument/2006/sharedTypes" xmlns:pic="http://schemas.openxmlformats.org/drawingml/2006/picture" xmlns:p="http://schemas.openxmlformats.org/presentationml/2006/main" xmlns:co-ooxml="http://ncloudtech.com/ooxml" xmlns:co="http://ncloudtech.com" xmlns:c="http://schemas.openxmlformats.org/drawingml/2006/chart" xmlns:asvg="http://schemas.microsoft.com/office/drawing/2016/SVG/main" xmlns:a15="http://schemas.microsoft.com/office/drawing/2012/main" xmlns:a="http://schemas.openxmlformats.org/drawingml/2006/main">
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C60" w:rsidRDefault="00052935">
    <w:pPr>
      <w:pStyle w:val="ad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52400" cy="0"/>
              <wp:effectExtent l="0" t="0" r="0" b="0"/>
              <wp:wrapSquare wrapText="bothSides" distT="0" distB="0" distL="0" distR="0"/>
              <wp:docPr id="1" name="Pictur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2400" cy="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13C60" w:rsidRDefault="00052935">
                          <w:pPr>
                            <w:pStyle w:val="ad"/>
                            <w:rPr>
                              <w:rStyle w:val="aa"/>
                            </w:rPr>
                          </w:pPr>
                          <w:r>
                            <w:rPr>
                              <w:rStyle w:val="aa"/>
                            </w:rPr>
                            <w:fldChar w:fldCharType="begin"/>
                          </w:r>
                          <w:r>
                            <w:rPr>
                              <w:rStyle w:val="aa"/>
                            </w:rPr>
                            <w:instrText xml:space="preserve">PAGE </w:instrText>
                          </w:r>
                          <w:r>
                            <w:rPr>
                              <w:rStyle w:val="aa"/>
                            </w:rPr>
                            <w:fldChar w:fldCharType="separate"/>
                          </w:r>
                          <w:r>
                            <w:rPr>
                              <w:rStyle w:val="aa"/>
                            </w:rPr>
                            <w:t xml:space="preserve"> </w:t>
                          </w:r>
                          <w:r>
                            <w:rPr>
                              <w:rStyle w:val="aa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 xmlns:xm="http://schemas.microsoft.com/office/excel/2006/main" xmlns:xdr="http://schemas.openxmlformats.org/drawingml/2006/spreadsheetDrawing" xmlns:x14="http://schemas.microsoft.com/office/spreadsheetml/2009/9/main" xmlns:x12ac="http://schemas.microsoft.com/office/spreadsheetml/2011/1/ac" xmlns:x="urn:schemas-microsoft-com:office:excel" xmlns:w15="http://schemas.microsoft.com/office/word/2012/wordml" xmlns:sl="http://schemas.openxmlformats.org/schemaLibrary/2006/main" xmlns:s="http://schemas.openxmlformats.org/officeDocument/2006/sharedTypes" xmlns:pic="http://schemas.openxmlformats.org/drawingml/2006/picture" xmlns:p="http://schemas.openxmlformats.org/presentationml/2006/main" xmlns:co-ooxml="http://ncloudtech.com/ooxml" xmlns:co="http://ncloudtech.com" xmlns:c="http://schemas.openxmlformats.org/drawingml/2006/chart" xmlns:asvg="http://schemas.microsoft.com/office/drawing/2016/SVG/main" xmlns:a15="http://schemas.microsoft.com/office/drawing/2012/main" xmlns:a="http://schemas.openxmlformats.org/drawingml/2006/main">
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B41E2F"/>
    <w:multiLevelType w:val="multilevel"/>
    <w:tmpl w:val="6C184C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013C60"/>
    <w:rsid w:val="00013C60"/>
    <w:rsid w:val="00052935"/>
    <w:rsid w:val="002A2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4-1">
    <w:name w:val="Текст14-1"/>
    <w:basedOn w:val="a"/>
    <w:link w:val="14-10"/>
    <w:pPr>
      <w:spacing w:line="360" w:lineRule="auto"/>
      <w:ind w:firstLine="709"/>
      <w:jc w:val="both"/>
    </w:pPr>
  </w:style>
  <w:style w:type="character" w:customStyle="1" w:styleId="14-10">
    <w:name w:val="Текст14-1"/>
    <w:basedOn w:val="1"/>
    <w:link w:val="14-1"/>
    <w:rPr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a3">
    <w:name w:val="caption"/>
    <w:basedOn w:val="a"/>
    <w:next w:val="a"/>
    <w:link w:val="a4"/>
    <w:pPr>
      <w:ind w:right="1134"/>
      <w:jc w:val="center"/>
    </w:pPr>
    <w:rPr>
      <w:caps/>
      <w:sz w:val="24"/>
    </w:rPr>
  </w:style>
  <w:style w:type="character" w:customStyle="1" w:styleId="a4">
    <w:name w:val="Название объекта Знак"/>
    <w:basedOn w:val="1"/>
    <w:link w:val="a3"/>
    <w:rPr>
      <w:caps/>
      <w:sz w:val="24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styleId="a6">
    <w:name w:val="footer"/>
    <w:basedOn w:val="a"/>
    <w:link w:val="a7"/>
    <w:pPr>
      <w:tabs>
        <w:tab w:val="center" w:pos="4536"/>
        <w:tab w:val="right" w:pos="9072"/>
      </w:tabs>
    </w:pPr>
  </w:style>
  <w:style w:type="character" w:customStyle="1" w:styleId="a7">
    <w:name w:val="Нижний колонтитул Знак"/>
    <w:basedOn w:val="1"/>
    <w:link w:val="a6"/>
    <w:rPr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8">
    <w:name w:val="Body Text"/>
    <w:basedOn w:val="a"/>
    <w:link w:val="a9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9">
    <w:name w:val="Основной текст Знак"/>
    <w:basedOn w:val="1"/>
    <w:link w:val="a8"/>
    <w:rPr>
      <w:b/>
      <w:spacing w:val="40"/>
      <w:sz w:val="32"/>
    </w:rPr>
  </w:style>
  <w:style w:type="paragraph" w:customStyle="1" w:styleId="16">
    <w:name w:val="Номер страницы1"/>
    <w:basedOn w:val="12"/>
    <w:link w:val="aa"/>
  </w:style>
  <w:style w:type="character" w:styleId="aa">
    <w:name w:val="page number"/>
    <w:basedOn w:val="a0"/>
    <w:link w:val="16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b">
    <w:name w:val="Document Map"/>
    <w:basedOn w:val="a"/>
    <w:link w:val="ac"/>
    <w:rPr>
      <w:rFonts w:ascii="Tahoma" w:hAnsi="Tahoma"/>
    </w:rPr>
  </w:style>
  <w:style w:type="character" w:customStyle="1" w:styleId="ac">
    <w:name w:val="Схема документа Знак"/>
    <w:basedOn w:val="1"/>
    <w:link w:val="ab"/>
    <w:rPr>
      <w:rFonts w:ascii="Tahoma" w:hAnsi="Tahoma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d">
    <w:name w:val="header"/>
    <w:basedOn w:val="a"/>
    <w:link w:val="ae"/>
    <w:pPr>
      <w:tabs>
        <w:tab w:val="center" w:pos="4536"/>
        <w:tab w:val="right" w:pos="9072"/>
      </w:tabs>
    </w:pPr>
  </w:style>
  <w:style w:type="character" w:customStyle="1" w:styleId="ae">
    <w:name w:val="Верхний колонтитул Знак"/>
    <w:basedOn w:val="1"/>
    <w:link w:val="ad"/>
    <w:rPr>
      <w:sz w:val="28"/>
    </w:rPr>
  </w:style>
  <w:style w:type="paragraph" w:styleId="af">
    <w:name w:val="Subtitle"/>
    <w:next w:val="a"/>
    <w:link w:val="af0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0">
    <w:name w:val="Подзаголовок Знак"/>
    <w:link w:val="af"/>
    <w:rPr>
      <w:rFonts w:ascii="XO Thames" w:hAnsi="XO Thames"/>
      <w:i/>
      <w:sz w:val="24"/>
    </w:rPr>
  </w:style>
  <w:style w:type="paragraph" w:styleId="af1">
    <w:name w:val="Body Text Indent"/>
    <w:basedOn w:val="a"/>
    <w:link w:val="af2"/>
    <w:pPr>
      <w:spacing w:before="60" w:after="60"/>
      <w:ind w:left="4536"/>
    </w:pPr>
  </w:style>
  <w:style w:type="character" w:customStyle="1" w:styleId="af2">
    <w:name w:val="Основной текст с отступом Знак"/>
    <w:basedOn w:val="1"/>
    <w:link w:val="af1"/>
    <w:rPr>
      <w:sz w:val="28"/>
    </w:rPr>
  </w:style>
  <w:style w:type="paragraph" w:styleId="af3">
    <w:name w:val="No Spacing"/>
    <w:link w:val="af4"/>
    <w:rPr>
      <w:sz w:val="28"/>
    </w:rPr>
  </w:style>
  <w:style w:type="character" w:customStyle="1" w:styleId="af4">
    <w:name w:val="Без интервала Знак"/>
    <w:link w:val="af3"/>
    <w:rPr>
      <w:sz w:val="28"/>
    </w:rPr>
  </w:style>
  <w:style w:type="paragraph" w:styleId="af5">
    <w:name w:val="Title"/>
    <w:next w:val="a"/>
    <w:link w:val="a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Название Знак"/>
    <w:link w:val="af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7">
    <w:name w:val="Balloon Text"/>
    <w:basedOn w:val="a"/>
    <w:link w:val="af8"/>
    <w:rPr>
      <w:rFonts w:ascii="Tahoma" w:hAnsi="Tahoma"/>
      <w:sz w:val="16"/>
    </w:rPr>
  </w:style>
  <w:style w:type="character" w:customStyle="1" w:styleId="af8">
    <w:name w:val="Текст выноски Знак"/>
    <w:basedOn w:val="1"/>
    <w:link w:val="af7"/>
    <w:rPr>
      <w:rFonts w:ascii="Tahoma" w:hAnsi="Tahoma"/>
      <w:sz w:val="16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table" w:styleId="af9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4-1">
    <w:name w:val="Текст14-1"/>
    <w:basedOn w:val="a"/>
    <w:link w:val="14-10"/>
    <w:pPr>
      <w:spacing w:line="360" w:lineRule="auto"/>
      <w:ind w:firstLine="709"/>
      <w:jc w:val="both"/>
    </w:pPr>
  </w:style>
  <w:style w:type="character" w:customStyle="1" w:styleId="14-10">
    <w:name w:val="Текст14-1"/>
    <w:basedOn w:val="1"/>
    <w:link w:val="14-1"/>
    <w:rPr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a3">
    <w:name w:val="caption"/>
    <w:basedOn w:val="a"/>
    <w:next w:val="a"/>
    <w:link w:val="a4"/>
    <w:pPr>
      <w:ind w:right="1134"/>
      <w:jc w:val="center"/>
    </w:pPr>
    <w:rPr>
      <w:caps/>
      <w:sz w:val="24"/>
    </w:rPr>
  </w:style>
  <w:style w:type="character" w:customStyle="1" w:styleId="a4">
    <w:name w:val="Название объекта Знак"/>
    <w:basedOn w:val="1"/>
    <w:link w:val="a3"/>
    <w:rPr>
      <w:caps/>
      <w:sz w:val="24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styleId="a6">
    <w:name w:val="footer"/>
    <w:basedOn w:val="a"/>
    <w:link w:val="a7"/>
    <w:pPr>
      <w:tabs>
        <w:tab w:val="center" w:pos="4536"/>
        <w:tab w:val="right" w:pos="9072"/>
      </w:tabs>
    </w:pPr>
  </w:style>
  <w:style w:type="character" w:customStyle="1" w:styleId="a7">
    <w:name w:val="Нижний колонтитул Знак"/>
    <w:basedOn w:val="1"/>
    <w:link w:val="a6"/>
    <w:rPr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8">
    <w:name w:val="Body Text"/>
    <w:basedOn w:val="a"/>
    <w:link w:val="a9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9">
    <w:name w:val="Основной текст Знак"/>
    <w:basedOn w:val="1"/>
    <w:link w:val="a8"/>
    <w:rPr>
      <w:b/>
      <w:spacing w:val="40"/>
      <w:sz w:val="32"/>
    </w:rPr>
  </w:style>
  <w:style w:type="paragraph" w:customStyle="1" w:styleId="16">
    <w:name w:val="Номер страницы1"/>
    <w:basedOn w:val="12"/>
    <w:link w:val="aa"/>
  </w:style>
  <w:style w:type="character" w:styleId="aa">
    <w:name w:val="page number"/>
    <w:basedOn w:val="a0"/>
    <w:link w:val="16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b">
    <w:name w:val="Document Map"/>
    <w:basedOn w:val="a"/>
    <w:link w:val="ac"/>
    <w:rPr>
      <w:rFonts w:ascii="Tahoma" w:hAnsi="Tahoma"/>
    </w:rPr>
  </w:style>
  <w:style w:type="character" w:customStyle="1" w:styleId="ac">
    <w:name w:val="Схема документа Знак"/>
    <w:basedOn w:val="1"/>
    <w:link w:val="ab"/>
    <w:rPr>
      <w:rFonts w:ascii="Tahoma" w:hAnsi="Tahoma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d">
    <w:name w:val="header"/>
    <w:basedOn w:val="a"/>
    <w:link w:val="ae"/>
    <w:pPr>
      <w:tabs>
        <w:tab w:val="center" w:pos="4536"/>
        <w:tab w:val="right" w:pos="9072"/>
      </w:tabs>
    </w:pPr>
  </w:style>
  <w:style w:type="character" w:customStyle="1" w:styleId="ae">
    <w:name w:val="Верхний колонтитул Знак"/>
    <w:basedOn w:val="1"/>
    <w:link w:val="ad"/>
    <w:rPr>
      <w:sz w:val="28"/>
    </w:rPr>
  </w:style>
  <w:style w:type="paragraph" w:styleId="af">
    <w:name w:val="Subtitle"/>
    <w:next w:val="a"/>
    <w:link w:val="af0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0">
    <w:name w:val="Подзаголовок Знак"/>
    <w:link w:val="af"/>
    <w:rPr>
      <w:rFonts w:ascii="XO Thames" w:hAnsi="XO Thames"/>
      <w:i/>
      <w:sz w:val="24"/>
    </w:rPr>
  </w:style>
  <w:style w:type="paragraph" w:styleId="af1">
    <w:name w:val="Body Text Indent"/>
    <w:basedOn w:val="a"/>
    <w:link w:val="af2"/>
    <w:pPr>
      <w:spacing w:before="60" w:after="60"/>
      <w:ind w:left="4536"/>
    </w:pPr>
  </w:style>
  <w:style w:type="character" w:customStyle="1" w:styleId="af2">
    <w:name w:val="Основной текст с отступом Знак"/>
    <w:basedOn w:val="1"/>
    <w:link w:val="af1"/>
    <w:rPr>
      <w:sz w:val="28"/>
    </w:rPr>
  </w:style>
  <w:style w:type="paragraph" w:styleId="af3">
    <w:name w:val="No Spacing"/>
    <w:link w:val="af4"/>
    <w:rPr>
      <w:sz w:val="28"/>
    </w:rPr>
  </w:style>
  <w:style w:type="character" w:customStyle="1" w:styleId="af4">
    <w:name w:val="Без интервала Знак"/>
    <w:link w:val="af3"/>
    <w:rPr>
      <w:sz w:val="28"/>
    </w:rPr>
  </w:style>
  <w:style w:type="paragraph" w:styleId="af5">
    <w:name w:val="Title"/>
    <w:next w:val="a"/>
    <w:link w:val="a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Название Знак"/>
    <w:link w:val="af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7">
    <w:name w:val="Balloon Text"/>
    <w:basedOn w:val="a"/>
    <w:link w:val="af8"/>
    <w:rPr>
      <w:rFonts w:ascii="Tahoma" w:hAnsi="Tahoma"/>
      <w:sz w:val="16"/>
    </w:rPr>
  </w:style>
  <w:style w:type="character" w:customStyle="1" w:styleId="af8">
    <w:name w:val="Текст выноски Знак"/>
    <w:basedOn w:val="1"/>
    <w:link w:val="af7"/>
    <w:rPr>
      <w:rFonts w:ascii="Tahoma" w:hAnsi="Tahoma"/>
      <w:sz w:val="16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table" w:styleId="af9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230</Words>
  <Characters>1313</Characters>
  <Application>Microsoft Office Word</Application>
  <DocSecurity>0</DocSecurity>
  <Lines>10</Lines>
  <Paragraphs>3</Paragraphs>
  <ScaleCrop>false</ScaleCrop>
  <Company>Microsoft</Company>
  <LinksUpToDate>false</LinksUpToDate>
  <CharactersWithSpaces>1540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Тянтова</cp:lastModifiedBy>
  <cp:revision>3</cp:revision>
  <dcterms:created xsi:type="dcterms:W3CDTF">2025-10-22T13:03:00Z</dcterms:created>
  <dcterms:modified xsi:type="dcterms:W3CDTF">2025-10-22T13:04:00Z</dcterms:modified>
</cp:coreProperties>
</file>