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81B" w:rsidRDefault="00D9781B" w:rsidP="00D9781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AE605A2" wp14:editId="15731103">
            <wp:extent cx="746760" cy="792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81B" w:rsidRDefault="00D9781B" w:rsidP="00D9781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D9781B" w:rsidTr="00741F4C">
        <w:trPr>
          <w:trHeight w:val="730"/>
        </w:trPr>
        <w:tc>
          <w:tcPr>
            <w:tcW w:w="10188" w:type="dxa"/>
            <w:hideMark/>
          </w:tcPr>
          <w:p w:rsidR="00D9781B" w:rsidRDefault="00D9781B" w:rsidP="00741F4C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D9781B" w:rsidRDefault="00D9781B" w:rsidP="00741F4C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6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32"/>
                <w:szCs w:val="32"/>
              </w:rPr>
              <w:t>БОКОВСКОГО РАЙОНА РОСТОВСКОЙ ОБЛАСТИ</w:t>
            </w:r>
            <w:r>
              <w:rPr>
                <w:rFonts w:ascii="Times New Roman" w:eastAsia="Times New Roman" w:hAnsi="Times New Roman"/>
                <w:b/>
                <w:sz w:val="26"/>
                <w:szCs w:val="20"/>
              </w:rPr>
              <w:t xml:space="preserve"> </w:t>
            </w:r>
          </w:p>
        </w:tc>
      </w:tr>
    </w:tbl>
    <w:p w:rsidR="00D9781B" w:rsidRDefault="00D9781B" w:rsidP="00D9781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9781B" w:rsidRDefault="00D9781B" w:rsidP="00D9781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D9781B" w:rsidRDefault="00D9781B" w:rsidP="00D9781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11 августа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2025 г.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№ 106-9</w:t>
      </w:r>
    </w:p>
    <w:p w:rsidR="00D9781B" w:rsidRDefault="00D9781B" w:rsidP="00D9781B">
      <w:pPr>
        <w:spacing w:after="0" w:line="240" w:lineRule="auto"/>
        <w:ind w:right="-185"/>
        <w:jc w:val="center"/>
        <w:rPr>
          <w:rFonts w:ascii="Times New Roman" w:eastAsia="Times New Roman" w:hAnsi="Times New Roman"/>
          <w:i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ст. Боковская</w:t>
      </w:r>
    </w:p>
    <w:p w:rsidR="00D9781B" w:rsidRDefault="00D9781B" w:rsidP="00D9781B">
      <w:pPr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552" w:right="1984"/>
        <w:jc w:val="both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зачислении в резерв составов участковых комиссий Боковского района Ростовской области</w:t>
      </w: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</w:p>
    <w:p w:rsidR="00D9781B" w:rsidRDefault="00D9781B" w:rsidP="00D9781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B74C45">
        <w:rPr>
          <w:rFonts w:ascii="Times New Roman" w:eastAsia="Times New Roman" w:hAnsi="Times New Roman"/>
          <w:sz w:val="28"/>
          <w:szCs w:val="20"/>
          <w:lang w:eastAsia="ru-RU"/>
        </w:rPr>
        <w:t>На основании пункта 9 статьи 26 и пункта 5.1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 w:rsidRPr="00B74C45">
        <w:rPr>
          <w:rFonts w:ascii="Times New Roman" w:eastAsia="Times New Roman" w:hAnsi="Times New Roman"/>
          <w:sz w:val="28"/>
          <w:szCs w:val="20"/>
          <w:lang w:eastAsia="ru-RU"/>
        </w:rPr>
        <w:t>, постановления Избирательной комиссии Ростовской области от 24.05.2018 № 38-9 «О 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9781B" w:rsidRDefault="00D9781B" w:rsidP="00D9781B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 </w:t>
      </w:r>
    </w:p>
    <w:p w:rsidR="00D9781B" w:rsidRDefault="00D9781B" w:rsidP="00D9781B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 ПОСТАНОВЛЯЕТ:</w:t>
      </w:r>
    </w:p>
    <w:p w:rsidR="00D9781B" w:rsidRDefault="00D9781B" w:rsidP="00D9781B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1.Зачислить в резерв составов участковых комиссий избирательных участков, участков референдумов, образованных на территории Боковского района Ростовской области, лиц согласно приложению № 1.</w:t>
      </w:r>
    </w:p>
    <w:p w:rsidR="00D9781B" w:rsidRDefault="00D9781B" w:rsidP="00D9781B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D9781B" w:rsidRDefault="00D9781B" w:rsidP="00D9781B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 Территориальной избирательной комиссии Боковского района Ростовской области Н.А. Власенко.</w:t>
      </w: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Председатель комиссии                                                              С. Г. Биценко</w:t>
      </w:r>
    </w:p>
    <w:p w:rsidR="00D9781B" w:rsidRDefault="00D9781B" w:rsidP="00D9781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Секретарь комиссии                                                                    Н.А. Власенко</w:t>
      </w: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781B" w:rsidRDefault="00D9781B" w:rsidP="00D9781B">
      <w:pPr>
        <w:spacing w:after="0" w:line="36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D9781B" w:rsidRDefault="00D9781B" w:rsidP="00D9781B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781B" w:rsidRDefault="00D9781B" w:rsidP="00D9781B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781B" w:rsidRDefault="00D9781B" w:rsidP="00D9781B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1</w:t>
      </w:r>
    </w:p>
    <w:p w:rsidR="00D9781B" w:rsidRDefault="00D9781B" w:rsidP="00D9781B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 постановлению Территориальной избирательной комиссии</w:t>
      </w:r>
    </w:p>
    <w:p w:rsidR="00D9781B" w:rsidRDefault="00D9781B" w:rsidP="00D9781B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Боковского Ростовской области</w:t>
      </w:r>
    </w:p>
    <w:p w:rsidR="00D9781B" w:rsidRDefault="00D9781B" w:rsidP="00D9781B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11 августа 2025 г. № 106-9</w:t>
      </w:r>
    </w:p>
    <w:p w:rsidR="00D9781B" w:rsidRDefault="00D9781B" w:rsidP="00D9781B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D9781B" w:rsidRDefault="00D9781B" w:rsidP="00D978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D9781B" w:rsidRDefault="00D9781B" w:rsidP="00D978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Грачевского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(№ 349, 350)</w:t>
      </w:r>
    </w:p>
    <w:p w:rsidR="00D9781B" w:rsidRDefault="00D9781B" w:rsidP="00D978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3828"/>
        <w:gridCol w:w="1839"/>
      </w:tblGrid>
      <w:tr w:rsidR="00D9781B" w:rsidTr="00741F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81B" w:rsidRDefault="00D9781B" w:rsidP="00741F4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81B" w:rsidRDefault="00D9781B" w:rsidP="00741F4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81B" w:rsidRDefault="00D9781B" w:rsidP="00741F4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81B" w:rsidRDefault="00D9781B" w:rsidP="00741F4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9781B" w:rsidTr="00741F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81B" w:rsidRDefault="00D9781B" w:rsidP="00741F4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81B" w:rsidRDefault="00D9781B" w:rsidP="00741F4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Рычнева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Дмитрия Викторовича</w:t>
            </w:r>
            <w:bookmarkStart w:id="0" w:name="_GoBack"/>
            <w:bookmarkEnd w:id="0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81B" w:rsidRDefault="00D9781B" w:rsidP="00741F4C">
            <w:pPr>
              <w:spacing w:after="0"/>
              <w:ind w:left="80" w:right="-11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81B" w:rsidRDefault="00D9781B" w:rsidP="00741F4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нет</w:t>
            </w:r>
          </w:p>
        </w:tc>
      </w:tr>
    </w:tbl>
    <w:p w:rsidR="00D9781B" w:rsidRDefault="00D9781B" w:rsidP="00D9781B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D9781B" w:rsidRDefault="00D9781B" w:rsidP="00D9781B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D9781B" w:rsidRDefault="00D9781B" w:rsidP="00D9781B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D9781B" w:rsidRDefault="00D9781B" w:rsidP="00D9781B">
      <w:pPr>
        <w:widowControl w:val="0"/>
        <w:autoSpaceDE w:val="0"/>
        <w:autoSpaceDN w:val="0"/>
        <w:adjustRightInd w:val="0"/>
        <w:spacing w:after="0" w:line="240" w:lineRule="auto"/>
        <w:ind w:right="-234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D9781B" w:rsidRDefault="00D9781B" w:rsidP="00D9781B">
      <w:pPr>
        <w:widowControl w:val="0"/>
        <w:autoSpaceDE w:val="0"/>
        <w:autoSpaceDN w:val="0"/>
        <w:adjustRightInd w:val="0"/>
        <w:spacing w:after="0" w:line="240" w:lineRule="auto"/>
        <w:ind w:right="-234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D9781B" w:rsidRDefault="00D9781B" w:rsidP="00D9781B">
      <w:pPr>
        <w:widowControl w:val="0"/>
        <w:autoSpaceDE w:val="0"/>
        <w:autoSpaceDN w:val="0"/>
        <w:adjustRightInd w:val="0"/>
        <w:spacing w:after="0" w:line="240" w:lineRule="auto"/>
        <w:ind w:right="-234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D9781B" w:rsidRDefault="00D9781B" w:rsidP="00D9781B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C9B"/>
    <w:rsid w:val="007A7C9B"/>
    <w:rsid w:val="00D9781B"/>
    <w:rsid w:val="00DC23E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81B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97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781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81B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97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781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329</Words>
  <Characters>1881</Characters>
  <Application>Microsoft Office Word</Application>
  <DocSecurity>0</DocSecurity>
  <Lines>15</Lines>
  <Paragraphs>4</Paragraphs>
  <ScaleCrop>false</ScaleCrop>
  <Company>Microsoft</Company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Тянтова</cp:lastModifiedBy>
  <cp:revision>2</cp:revision>
  <dcterms:created xsi:type="dcterms:W3CDTF">2025-08-13T11:03:00Z</dcterms:created>
  <dcterms:modified xsi:type="dcterms:W3CDTF">2025-08-13T11:05:00Z</dcterms:modified>
</cp:coreProperties>
</file>