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09 января </w:t>
      </w:r>
      <w:r>
        <w:rPr>
          <w:rFonts w:ascii="Times New Roman" w:hAnsi="Times New Roman"/>
          <w:sz w:val="28"/>
        </w:rPr>
        <w:t>2024 года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№ 73-4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03BFE" w:rsidRDefault="004D6E31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ответственного лица, </w:t>
      </w:r>
      <w:r>
        <w:rPr>
          <w:rFonts w:ascii="Times New Roman" w:hAnsi="Times New Roman"/>
          <w:b/>
          <w:sz w:val="28"/>
        </w:rPr>
        <w:t>обеспечивающего организацию работы Территориальной избирательной комиссии Боковского района Ростовской области по осуществлению закупок товаров, работ, услуг при подготовке и проведении выборов Президента Российской Федерации</w:t>
      </w:r>
    </w:p>
    <w:p w:rsidR="00703BFE" w:rsidRDefault="00703BF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703BFE" w:rsidRDefault="004D6E31">
      <w:pPr>
        <w:spacing w:line="240" w:lineRule="auto"/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подраздела 3.3</w:t>
      </w:r>
      <w:r>
        <w:rPr>
          <w:rFonts w:ascii="Times New Roman" w:hAnsi="Times New Roman"/>
          <w:sz w:val="28"/>
        </w:rPr>
        <w:t xml:space="preserve">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</w:t>
      </w:r>
      <w:r>
        <w:rPr>
          <w:rFonts w:ascii="Times New Roman" w:hAnsi="Times New Roman"/>
          <w:sz w:val="28"/>
        </w:rPr>
        <w:t xml:space="preserve">одготовке и проведении выборов </w:t>
      </w:r>
      <w:r>
        <w:rPr>
          <w:rFonts w:ascii="Times New Roman" w:hAnsi="Times New Roman"/>
          <w:sz w:val="28"/>
        </w:rPr>
        <w:br/>
        <w:t>в федеральные органы государственной власти, утвержденного постановлением Центральной избирательной комиссии Российской Федерации от 3 февраля 2021 года № 282/2070-7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Боковского района </w:t>
      </w:r>
      <w:r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ПОСТАНОВЛЯЕТ:</w:t>
      </w:r>
    </w:p>
    <w:p w:rsidR="00703BFE" w:rsidRDefault="004D6E31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Биценко Сергея Григорьевича, председателя Территориальной избирательной комиссии Боковского района Ростовской области, ответственным лицом, обеспечивающим организацию работы Территориальной избирательной комисс</w:t>
      </w:r>
      <w:r>
        <w:rPr>
          <w:rFonts w:ascii="Times New Roman" w:hAnsi="Times New Roman"/>
          <w:sz w:val="28"/>
        </w:rPr>
        <w:t xml:space="preserve">ии Боковского района Ростовской области по осуществлению закупок товаров, работ, услуг при подготовке              </w:t>
      </w:r>
      <w:r>
        <w:rPr>
          <w:rFonts w:ascii="Times New Roman" w:hAnsi="Times New Roman"/>
          <w:sz w:val="28"/>
        </w:rPr>
        <w:t>и проведении выборов Президента Российской Федерации.</w:t>
      </w:r>
    </w:p>
    <w:p w:rsidR="00703BFE" w:rsidRDefault="00703BFE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екретарь комиссии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703BFE" w:rsidSect="004D6E31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703BFE"/>
    <w:rsid w:val="004D6E31"/>
    <w:rsid w:val="0070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  <w:link w:val="23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  <w:link w:val="23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>Microsoft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2</cp:revision>
  <dcterms:created xsi:type="dcterms:W3CDTF">2024-01-15T11:50:00Z</dcterms:created>
  <dcterms:modified xsi:type="dcterms:W3CDTF">2024-01-15T11:51:00Z</dcterms:modified>
</cp:coreProperties>
</file>