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D28B79" wp14:editId="7D3D7998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CFE" w:rsidRPr="00311857" w:rsidRDefault="00966CFE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11857" w:rsidRPr="00311857" w:rsidRDefault="00311857" w:rsidP="00311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831"/>
        <w:gridCol w:w="3107"/>
        <w:gridCol w:w="1582"/>
        <w:gridCol w:w="1525"/>
      </w:tblGrid>
      <w:tr w:rsidR="00311857" w:rsidRPr="00311857" w:rsidTr="00311857">
        <w:trPr>
          <w:trHeight w:val="479"/>
        </w:trPr>
        <w:tc>
          <w:tcPr>
            <w:tcW w:w="3107" w:type="dxa"/>
            <w:gridSpan w:val="2"/>
            <w:hideMark/>
          </w:tcPr>
          <w:p w:rsidR="00311857" w:rsidRPr="00311857" w:rsidRDefault="00ED6AFF" w:rsidP="00F9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05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07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августа 2026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gridSpan w:val="2"/>
            <w:hideMark/>
          </w:tcPr>
          <w:p w:rsidR="00311857" w:rsidRPr="00311857" w:rsidRDefault="003E0D02" w:rsidP="00D46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D46A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28-2</w:t>
            </w:r>
          </w:p>
        </w:tc>
      </w:tr>
      <w:tr w:rsidR="00311857" w:rsidRPr="00311857" w:rsidTr="00311857">
        <w:trPr>
          <w:gridBefore w:val="1"/>
          <w:gridAfter w:val="1"/>
          <w:wBefore w:w="1276" w:type="dxa"/>
          <w:wAfter w:w="1525" w:type="dxa"/>
          <w:trHeight w:val="580"/>
        </w:trPr>
        <w:tc>
          <w:tcPr>
            <w:tcW w:w="6520" w:type="dxa"/>
            <w:gridSpan w:val="3"/>
            <w:hideMark/>
          </w:tcPr>
          <w:p w:rsidR="00311857" w:rsidRPr="00311857" w:rsidRDefault="00311857" w:rsidP="00B307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использовании участковыми избирательными комиссиями Боковского района Ростовской области стационарных и переносных ящиков для проведения голосования на выборах </w:t>
            </w:r>
            <w:r w:rsidR="00B307AD">
              <w:rPr>
                <w:rFonts w:ascii="Times New Roman" w:hAnsi="Times New Roman" w:cs="Times New Roman"/>
                <w:b/>
                <w:color w:val="000000"/>
                <w:sz w:val="28"/>
                <w:szCs w:val="20"/>
              </w:rPr>
              <w:t xml:space="preserve">депутатов Государственной Думы Федерального Собрания </w:t>
            </w:r>
            <w:r w:rsidR="0041333D">
              <w:rPr>
                <w:rFonts w:ascii="Times New Roman" w:hAnsi="Times New Roman" w:cs="Times New Roman"/>
                <w:b/>
                <w:color w:val="000000"/>
                <w:sz w:val="28"/>
                <w:szCs w:val="20"/>
              </w:rPr>
              <w:t xml:space="preserve">РФ </w:t>
            </w:r>
            <w:r w:rsidR="00B307AD">
              <w:rPr>
                <w:rFonts w:ascii="Times New Roman" w:hAnsi="Times New Roman" w:cs="Times New Roman"/>
                <w:b/>
                <w:color w:val="000000"/>
                <w:sz w:val="28"/>
                <w:szCs w:val="20"/>
              </w:rPr>
              <w:t xml:space="preserve">девятого созыва и </w:t>
            </w:r>
            <w:r w:rsidR="0041333D">
              <w:rPr>
                <w:rFonts w:ascii="Times New Roman" w:hAnsi="Times New Roman" w:cs="Times New Roman"/>
                <w:b/>
                <w:color w:val="000000"/>
                <w:sz w:val="28"/>
                <w:szCs w:val="20"/>
              </w:rPr>
              <w:t>депутатов Собрания депутатов сельских поселений шестого созыва</w:t>
            </w:r>
          </w:p>
        </w:tc>
        <w:bookmarkStart w:id="0" w:name="_GoBack"/>
        <w:bookmarkEnd w:id="0"/>
      </w:tr>
    </w:tbl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6ACD" w:rsidRPr="00D46ACD" w:rsidRDefault="00311857" w:rsidP="00D46ACD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bCs w:val="0"/>
          <w:color w:val="212529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6ACD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 xml:space="preserve">Руководствуясь </w:t>
      </w:r>
      <w:r w:rsidR="003E0D02" w:rsidRPr="00D46ACD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 xml:space="preserve">пунктом 8 статьи 59 Областного закона от 12 мая </w:t>
      </w:r>
      <w:proofErr w:type="gramStart"/>
      <w:r w:rsidR="003E0D02" w:rsidRPr="00D46ACD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 xml:space="preserve">2016 г. № 525-ЗС «О выборах и референдумах в Ростовской области», </w:t>
      </w:r>
      <w:r w:rsidRPr="00D46ACD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>пунктами 1.9, 2.3 Постановления Центральной избирательной комиссии Российской</w:t>
      </w:r>
      <w:r w:rsidR="00B307AD" w:rsidRPr="00D46ACD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 xml:space="preserve"> Федерации от 8 июня 2022 года </w:t>
      </w:r>
      <w:r w:rsidRPr="00D46ACD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>№ 86/718-8 «Об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подряд»</w:t>
      </w:r>
      <w:r w:rsidR="00B74728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 xml:space="preserve"> и</w:t>
      </w:r>
      <w:r w:rsidR="003E0D02" w:rsidRPr="00D46ACD">
        <w:rPr>
          <w:rFonts w:ascii="Times New Roman" w:eastAsia="Times New Roman" w:hAnsi="Times New Roman" w:cs="Times New Roman"/>
          <w:b w:val="0"/>
          <w:color w:val="auto"/>
          <w:spacing w:val="3"/>
          <w:lang w:eastAsia="ru-RU"/>
        </w:rPr>
        <w:t xml:space="preserve"> </w:t>
      </w:r>
      <w:r w:rsidRPr="00D46ACD">
        <w:rPr>
          <w:rFonts w:ascii="Times New Roman" w:eastAsia="Times New Roman" w:hAnsi="Times New Roman" w:cs="Times New Roman"/>
          <w:b w:val="0"/>
          <w:color w:val="auto"/>
          <w:lang w:eastAsia="ru-RU"/>
        </w:rPr>
        <w:t>пунктом 1</w:t>
      </w:r>
      <w:r w:rsidRPr="00D46ACD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gramEnd"/>
      <w:r w:rsidR="00B74728">
        <w:rPr>
          <w:rFonts w:ascii="Times New Roman" w:hAnsi="Times New Roman" w:cs="Times New Roman"/>
          <w:b w:val="0"/>
          <w:bCs w:val="0"/>
          <w:color w:val="212529"/>
        </w:rPr>
        <w:t>Постановления</w:t>
      </w:r>
      <w:r w:rsidR="00D46ACD" w:rsidRPr="00D46ACD">
        <w:rPr>
          <w:rFonts w:ascii="Times New Roman" w:hAnsi="Times New Roman" w:cs="Times New Roman"/>
          <w:b w:val="0"/>
          <w:bCs w:val="0"/>
          <w:color w:val="212529"/>
        </w:rPr>
        <w:t xml:space="preserve"> Центральной избирательной комиссии Российской Федерац</w:t>
      </w:r>
      <w:r w:rsidR="00B74728">
        <w:rPr>
          <w:rFonts w:ascii="Times New Roman" w:hAnsi="Times New Roman" w:cs="Times New Roman"/>
          <w:b w:val="0"/>
          <w:bCs w:val="0"/>
          <w:color w:val="212529"/>
        </w:rPr>
        <w:t>ии от 17 июня 2026 г. № 9/90-9 «</w:t>
      </w:r>
      <w:r w:rsidR="00D46ACD" w:rsidRPr="00D46ACD">
        <w:rPr>
          <w:rFonts w:ascii="Times New Roman" w:hAnsi="Times New Roman" w:cs="Times New Roman"/>
          <w:b w:val="0"/>
          <w:bCs w:val="0"/>
          <w:color w:val="212529"/>
        </w:rPr>
        <w:t xml:space="preserve">О проведении голосования на выборах </w:t>
      </w:r>
      <w:proofErr w:type="gramStart"/>
      <w:r w:rsidR="00D46ACD" w:rsidRPr="00D46ACD">
        <w:rPr>
          <w:rFonts w:ascii="Times New Roman" w:hAnsi="Times New Roman" w:cs="Times New Roman"/>
          <w:b w:val="0"/>
          <w:bCs w:val="0"/>
          <w:color w:val="212529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D46ACD" w:rsidRPr="00D46ACD">
        <w:rPr>
          <w:rFonts w:ascii="Times New Roman" w:hAnsi="Times New Roman" w:cs="Times New Roman"/>
          <w:b w:val="0"/>
          <w:bCs w:val="0"/>
          <w:color w:val="212529"/>
        </w:rPr>
        <w:t xml:space="preserve"> и иных совмещенных с ними выборах и референдумах, назначенных на 20 сентября 2026 года, в</w:t>
      </w:r>
      <w:r w:rsidR="00B74728">
        <w:rPr>
          <w:rFonts w:ascii="Times New Roman" w:hAnsi="Times New Roman" w:cs="Times New Roman"/>
          <w:b w:val="0"/>
          <w:bCs w:val="0"/>
          <w:color w:val="212529"/>
        </w:rPr>
        <w:t xml:space="preserve"> течение нескольких дней подряд»</w:t>
      </w:r>
    </w:p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11857" w:rsidRP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Утвердить количество стационарных и переносных ящиков для проведения голосования в помещении и вне помещ</w:t>
      </w:r>
      <w:r w:rsidR="00966CF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для голосования на выборах</w:t>
      </w:r>
      <w:r w:rsidR="00966CFE" w:rsidRPr="00311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66CFE" w:rsidRPr="00966CFE">
        <w:rPr>
          <w:rFonts w:ascii="Times New Roman" w:hAnsi="Times New Roman" w:cs="Times New Roman"/>
          <w:color w:val="000000"/>
          <w:sz w:val="28"/>
          <w:szCs w:val="20"/>
        </w:rPr>
        <w:t xml:space="preserve">депутатов Государственной Думы Федерального Собрания РФ девятого созыва и депутатов Собрания депутатов сельских поселений </w:t>
      </w:r>
      <w:r w:rsidR="00966CFE" w:rsidRPr="00966CFE">
        <w:rPr>
          <w:rFonts w:ascii="Times New Roman" w:hAnsi="Times New Roman" w:cs="Times New Roman"/>
          <w:color w:val="000000"/>
          <w:sz w:val="28"/>
          <w:szCs w:val="20"/>
        </w:rPr>
        <w:lastRenderedPageBreak/>
        <w:t>шестого созыва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используемых участковыми избирательными комиссиями Боковского района Ростовской области, согласно приложению.</w:t>
      </w:r>
    </w:p>
    <w:p w:rsidR="00311857" w:rsidRPr="00311857" w:rsidRDefault="00311857" w:rsidP="003118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Направить настоящее постановление в соответствующие участковые избирательные комиссии Боковского района Ростовской области.</w:t>
      </w:r>
    </w:p>
    <w:p w:rsidR="00311857" w:rsidRPr="00311857" w:rsidRDefault="00311857" w:rsidP="00311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</w:t>
      </w:r>
      <w:r w:rsidR="0096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Ростовской области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311857" w:rsidRPr="00311857" w:rsidRDefault="00311857" w:rsidP="00311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</w:t>
      </w:r>
      <w:proofErr w:type="gramStart"/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</w:t>
      </w:r>
      <w:r w:rsidR="00966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становления возложить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председателя комиссии С.</w:t>
      </w:r>
      <w:r w:rsidR="00F9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F9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>Биценко.</w:t>
      </w:r>
    </w:p>
    <w:p w:rsidR="00311857" w:rsidRDefault="00311857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CFE" w:rsidRDefault="00966CFE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CFE" w:rsidRPr="00311857" w:rsidRDefault="00966CFE" w:rsidP="003118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11857" w:rsidRPr="00311857" w:rsidTr="00311857">
        <w:tc>
          <w:tcPr>
            <w:tcW w:w="5070" w:type="dxa"/>
            <w:hideMark/>
          </w:tcPr>
          <w:p w:rsidR="00311857" w:rsidRPr="00311857" w:rsidRDefault="00311857" w:rsidP="003118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11857" w:rsidRPr="00311857" w:rsidRDefault="00F97F24" w:rsidP="003118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</w:t>
            </w:r>
            <w:r w:rsidR="004F0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1857"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Биценко</w:t>
            </w:r>
          </w:p>
        </w:tc>
      </w:tr>
      <w:tr w:rsidR="00311857" w:rsidRPr="00311857" w:rsidTr="00311857">
        <w:tc>
          <w:tcPr>
            <w:tcW w:w="5070" w:type="dxa"/>
            <w:hideMark/>
          </w:tcPr>
          <w:p w:rsidR="00311857" w:rsidRPr="00311857" w:rsidRDefault="00311857" w:rsidP="003118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11857" w:rsidRPr="00311857" w:rsidRDefault="00311857" w:rsidP="003118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Н.А. Власенко</w:t>
            </w:r>
          </w:p>
        </w:tc>
      </w:tr>
    </w:tbl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Pr="00311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Приложение </w:t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 постановлению ТИК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Боковского района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97F2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6CF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06</w:t>
      </w:r>
      <w:r w:rsidRPr="00311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6CFE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 2026 г. № 28-2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857" w:rsidRPr="00966CFE" w:rsidRDefault="00311857" w:rsidP="0031185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6CFE">
        <w:rPr>
          <w:rFonts w:ascii="Times New Roman" w:eastAsia="Calibri" w:hAnsi="Times New Roman" w:cs="Times New Roman"/>
          <w:b/>
          <w:sz w:val="28"/>
          <w:szCs w:val="28"/>
        </w:rPr>
        <w:t xml:space="preserve">Количество </w:t>
      </w:r>
      <w:r w:rsidRPr="00966CFE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стационарных и переносных ящиков для проведения голосования </w:t>
      </w:r>
      <w:r w:rsidRPr="00966CFE">
        <w:rPr>
          <w:rFonts w:ascii="Times New Roman" w:eastAsia="Calibri" w:hAnsi="Times New Roman" w:cs="Times New Roman"/>
          <w:b/>
          <w:sz w:val="28"/>
          <w:szCs w:val="28"/>
        </w:rPr>
        <w:br/>
        <w:t>в помещении и вне помещения для голосования на выбор</w:t>
      </w:r>
      <w:r w:rsidR="00966CFE" w:rsidRPr="00966CFE">
        <w:rPr>
          <w:rFonts w:ascii="Times New Roman" w:eastAsia="Calibri" w:hAnsi="Times New Roman" w:cs="Times New Roman"/>
          <w:b/>
          <w:sz w:val="28"/>
          <w:szCs w:val="28"/>
        </w:rPr>
        <w:t>ах</w:t>
      </w:r>
      <w:r w:rsidR="00966CFE" w:rsidRPr="00966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66CFE" w:rsidRPr="00966CFE">
        <w:rPr>
          <w:rFonts w:ascii="Times New Roman" w:hAnsi="Times New Roman" w:cs="Times New Roman"/>
          <w:b/>
          <w:color w:val="000000"/>
          <w:sz w:val="28"/>
          <w:szCs w:val="28"/>
        </w:rPr>
        <w:t>депутатов Государственной Думы Федерального Собрания РФ девятого созыва и депутатов Собрания депутатов сельских поселений шестого созыва</w:t>
      </w:r>
      <w:r w:rsidRPr="00966CFE">
        <w:rPr>
          <w:rFonts w:ascii="Times New Roman" w:eastAsia="Calibri" w:hAnsi="Times New Roman" w:cs="Times New Roman"/>
          <w:b/>
          <w:sz w:val="28"/>
          <w:szCs w:val="28"/>
        </w:rPr>
        <w:t>, используемых участковыми избирательными комиссиями Боковского района Ростовской области</w:t>
      </w:r>
    </w:p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46"/>
        <w:gridCol w:w="2064"/>
        <w:gridCol w:w="2476"/>
        <w:gridCol w:w="2477"/>
        <w:gridCol w:w="1706"/>
      </w:tblGrid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№ 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br/>
            </w:r>
            <w:proofErr w:type="gramStart"/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</w:t>
            </w:r>
            <w:proofErr w:type="gramEnd"/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/п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Номер участковой избирательной комиссии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Количество стационарных ящиков (для голосован</w:t>
            </w:r>
            <w:r w:rsidR="00F97F2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ия в помещении для голосования 12 и 13 сентября 2025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 года)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Количество стационарных ящиков (для голосования</w:t>
            </w:r>
            <w:r w:rsidR="00F97F24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 в помещении для голосования 14 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сентября 2023 года)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 xml:space="preserve">Количество </w:t>
            </w:r>
            <w:r w:rsidRPr="00311857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br/>
              <w:t>переносных ящиков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347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348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349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350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356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360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11857" w:rsidRPr="00311857" w:rsidTr="00311857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spacing w:after="0" w:line="240" w:lineRule="auto"/>
              <w:ind w:right="5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364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857" w:rsidRPr="00311857" w:rsidRDefault="00311857" w:rsidP="00311857">
            <w:pPr>
              <w:tabs>
                <w:tab w:val="left" w:pos="2003"/>
              </w:tabs>
              <w:spacing w:after="0" w:line="240" w:lineRule="auto"/>
              <w:ind w:firstLine="5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311857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857" w:rsidRPr="00311857" w:rsidRDefault="00311857" w:rsidP="00311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8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311857" w:rsidRPr="00311857" w:rsidRDefault="00311857" w:rsidP="00311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857" w:rsidRPr="00311857" w:rsidRDefault="00311857" w:rsidP="003118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5E"/>
    <w:rsid w:val="0018070D"/>
    <w:rsid w:val="00311857"/>
    <w:rsid w:val="003E0D02"/>
    <w:rsid w:val="0041333D"/>
    <w:rsid w:val="004F0CC6"/>
    <w:rsid w:val="0094625E"/>
    <w:rsid w:val="00966CFE"/>
    <w:rsid w:val="00977B71"/>
    <w:rsid w:val="00A544C9"/>
    <w:rsid w:val="00AB1331"/>
    <w:rsid w:val="00B307AD"/>
    <w:rsid w:val="00B74728"/>
    <w:rsid w:val="00D46ACD"/>
    <w:rsid w:val="00DC23E5"/>
    <w:rsid w:val="00ED6AFF"/>
    <w:rsid w:val="00EE51F7"/>
    <w:rsid w:val="00F97F24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1">
    <w:name w:val="heading 1"/>
    <w:basedOn w:val="a"/>
    <w:next w:val="a"/>
    <w:link w:val="10"/>
    <w:uiPriority w:val="9"/>
    <w:qFormat/>
    <w:rsid w:val="00D46A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85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46A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1">
    <w:name w:val="heading 1"/>
    <w:basedOn w:val="a"/>
    <w:next w:val="a"/>
    <w:link w:val="10"/>
    <w:uiPriority w:val="9"/>
    <w:qFormat/>
    <w:rsid w:val="00D46A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1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85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46A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5</cp:revision>
  <cp:lastPrinted>2026-08-06T07:23:00Z</cp:lastPrinted>
  <dcterms:created xsi:type="dcterms:W3CDTF">2025-08-07T11:42:00Z</dcterms:created>
  <dcterms:modified xsi:type="dcterms:W3CDTF">2026-08-06T07:30:00Z</dcterms:modified>
</cp:coreProperties>
</file>