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643B3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17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февраля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DB3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643B3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6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-8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DB389D">
        <w:rPr>
          <w:rFonts w:ascii="Times New Roman" w:hAnsi="Times New Roman"/>
          <w:b/>
          <w:sz w:val="28"/>
          <w:szCs w:val="28"/>
          <w:lang w:eastAsia="ru-RU"/>
        </w:rPr>
        <w:t>частка, участка референдума № 35</w:t>
      </w:r>
      <w:r w:rsidR="00643B3A">
        <w:rPr>
          <w:rFonts w:ascii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643B3A">
        <w:rPr>
          <w:rFonts w:ascii="Times New Roman" w:eastAsia="Times New Roman" w:hAnsi="Times New Roman"/>
          <w:sz w:val="28"/>
          <w:szCs w:val="28"/>
          <w:lang w:eastAsia="ru-RU"/>
        </w:rPr>
        <w:t>56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</w:t>
      </w:r>
      <w:r w:rsidR="00643B3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 (постановления ТИК от 17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.02.2026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643B3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-7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Федерации 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DB389D">
        <w:rPr>
          <w:rFonts w:ascii="Times New Roman" w:eastAsia="Times New Roman" w:hAnsi="Times New Roman"/>
          <w:bCs/>
          <w:sz w:val="28"/>
          <w:szCs w:val="28"/>
          <w:lang w:eastAsia="ru-RU"/>
        </w:rPr>
        <w:t>частка, участка референдума № 35</w:t>
      </w:r>
      <w:r w:rsidR="00643B3A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64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Каргинское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DB389D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3F5840" w:rsidRDefault="00DB389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3F5840" w:rsidRDefault="00643B3A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Бочарова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Алексеевна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C564BD" w:rsidRDefault="00643B3A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DB389D">
        <w:rPr>
          <w:rFonts w:ascii="Times New Roman" w:hAnsi="Times New Roman"/>
          <w:sz w:val="28"/>
          <w:szCs w:val="28"/>
          <w:lang w:eastAsia="ru-RU"/>
        </w:rPr>
        <w:t>ферендума № 35</w:t>
      </w:r>
      <w:r w:rsidR="00643B3A">
        <w:rPr>
          <w:rFonts w:ascii="Times New Roman" w:hAnsi="Times New Roman"/>
          <w:sz w:val="28"/>
          <w:szCs w:val="28"/>
          <w:lang w:eastAsia="ru-RU"/>
        </w:rPr>
        <w:t>6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300191"/>
    <w:rsid w:val="00475CC8"/>
    <w:rsid w:val="00643B3A"/>
    <w:rsid w:val="00751A85"/>
    <w:rsid w:val="00DB237C"/>
    <w:rsid w:val="00DB389D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3B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3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2026-02-18T09:32:00Z</cp:lastPrinted>
  <dcterms:created xsi:type="dcterms:W3CDTF">2026-02-18T09:34:00Z</dcterms:created>
  <dcterms:modified xsi:type="dcterms:W3CDTF">2026-02-18T09:34:00Z</dcterms:modified>
</cp:coreProperties>
</file>