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37" w:rsidRDefault="00C82B76" w:rsidP="00B60037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</w:rPr>
      </w:pPr>
      <w:r w:rsidRPr="00FE185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543A88E" wp14:editId="2FA6102D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1856">
        <w:rPr>
          <w:rFonts w:ascii="Times New Roman" w:eastAsia="Times New Roman" w:hAnsi="Times New Roman" w:cs="Times New Roman"/>
          <w:sz w:val="4"/>
          <w:szCs w:val="4"/>
          <w:lang w:eastAsia="ru-RU"/>
        </w:rPr>
        <w:br w:type="textWrapping" w:clear="all"/>
      </w:r>
      <w:r w:rsidR="00B60037"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B60037" w:rsidRDefault="00B60037" w:rsidP="00B6003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B60037" w:rsidRDefault="00B60037" w:rsidP="00B60037">
      <w:pPr>
        <w:spacing w:after="0" w:line="240" w:lineRule="auto"/>
        <w:jc w:val="center"/>
        <w:rPr>
          <w:rFonts w:ascii="Times New Roman" w:hAnsi="Times New Roman"/>
          <w:i/>
          <w:sz w:val="18"/>
        </w:rPr>
      </w:pP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/>
          <w:sz w:val="24"/>
        </w:rPr>
      </w:pP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сентября 2024 года                                                                             №</w:t>
      </w:r>
      <w:r w:rsidR="00BB1028">
        <w:rPr>
          <w:rFonts w:ascii="Times New Roman" w:hAnsi="Times New Roman"/>
          <w:sz w:val="28"/>
        </w:rPr>
        <w:t>87-2</w:t>
      </w:r>
      <w:r>
        <w:rPr>
          <w:rFonts w:ascii="Times New Roman" w:hAnsi="Times New Roman"/>
          <w:sz w:val="28"/>
        </w:rPr>
        <w:t xml:space="preserve"> </w:t>
      </w: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ind w:right="-18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ст.</w:t>
      </w:r>
      <w:r w:rsidR="008A11D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Боковская</w:t>
      </w: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</w:tblGrid>
      <w:tr w:rsidR="00C82B76" w:rsidRPr="00FE1856" w:rsidTr="00C82B76">
        <w:trPr>
          <w:trHeight w:val="851"/>
        </w:trPr>
        <w:tc>
          <w:tcPr>
            <w:tcW w:w="6345" w:type="dxa"/>
          </w:tcPr>
          <w:p w:rsidR="00531BDF" w:rsidRPr="00FE1856" w:rsidRDefault="00C82B76" w:rsidP="00531B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 утверждении Положения об </w:t>
            </w:r>
            <w:r w:rsidR="00531BDF" w:rsidRPr="00531B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экспертной комиссии </w:t>
            </w:r>
            <w:r w:rsidR="00B600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Территориальной избирательной комиссии Боковского района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82B76" w:rsidRPr="00FE1856" w:rsidRDefault="00C82B76" w:rsidP="00C82B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B76" w:rsidRPr="00FE1856" w:rsidRDefault="00C82B76" w:rsidP="00C82B76">
      <w:pPr>
        <w:spacing w:after="0" w:line="240" w:lineRule="auto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82B76" w:rsidRPr="00FE1856" w:rsidRDefault="00C82B76" w:rsidP="00C82B76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966DB" w:rsidRDefault="000966DB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6DB" w:rsidRDefault="000966DB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1BDF" w:rsidRDefault="00531BDF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2B76" w:rsidRDefault="00531BDF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 со статьей 2</w:t>
      </w:r>
      <w:r w:rsidR="00B60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от 12.06.2002 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№ 67-ФЗ «Об основных гарантиях избирательных прав и права на участие 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референдум</w:t>
      </w:r>
      <w:r w:rsidR="00566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граждан Российской Федерации», 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 Федерального закона от 22.10.2004 № 125-ФЗ «Об архивном деле </w:t>
      </w:r>
      <w:r w:rsidR="00566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Российской Федерации»</w:t>
      </w:r>
      <w:r w:rsid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="00C82B76"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риказ</w:t>
      </w:r>
      <w:r w:rsid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C82B76"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архивного агентства </w:t>
      </w:r>
      <w:r w:rsid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2B76"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321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11.04.2018 № 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A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примерного положения об экспертной комиссии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531BDF" w:rsidRPr="00FE1856" w:rsidRDefault="00531BDF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</w:pPr>
    </w:p>
    <w:p w:rsidR="00C82B76" w:rsidRPr="00FE1856" w:rsidRDefault="00B60037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Территориальная избирательная комиссия Боковского района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Ростовской области ПОСТАНОВЛЯЕТ:</w:t>
      </w:r>
    </w:p>
    <w:p w:rsidR="00C82B76" w:rsidRPr="00FE1856" w:rsidRDefault="00C82B76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</w:pPr>
    </w:p>
    <w:p w:rsidR="00C82B76" w:rsidRDefault="00C82B76" w:rsidP="00C82B76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прилагаемое</w:t>
      </w:r>
      <w:r w:rsidR="00531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1BDF" w:rsidRPr="00531BDF">
        <w:rPr>
          <w:rFonts w:ascii="Times New Roman" w:eastAsia="Times New Roman" w:hAnsi="Times New Roman" w:cs="Times New Roman"/>
          <w:sz w:val="28"/>
          <w:szCs w:val="28"/>
        </w:rPr>
        <w:t>об экспертной комиссии</w:t>
      </w:r>
      <w:r w:rsidR="00531BDF" w:rsidRPr="00531B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A11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 Боковского района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стовской области.</w:t>
      </w:r>
    </w:p>
    <w:p w:rsidR="00C82B76" w:rsidRPr="00FE1856" w:rsidRDefault="008A11D3" w:rsidP="00C82B76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Start"/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на официальном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 Боковского района Ростовской области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C82B76" w:rsidRPr="00FE1856" w:rsidRDefault="008A11D3" w:rsidP="00C82B76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Контроль за выполнением настоящего постановления возложить 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секретаря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 Боковского района Ростовской области Власенко Н.А.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9"/>
        <w:gridCol w:w="4772"/>
      </w:tblGrid>
      <w:tr w:rsidR="00C82B76" w:rsidRPr="00FE1856" w:rsidTr="00531BDF">
        <w:tc>
          <w:tcPr>
            <w:tcW w:w="4799" w:type="dxa"/>
          </w:tcPr>
          <w:p w:rsidR="00C82B76" w:rsidRPr="00FE1856" w:rsidRDefault="00C82B76" w:rsidP="00E266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1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772" w:type="dxa"/>
          </w:tcPr>
          <w:p w:rsidR="00C82B76" w:rsidRPr="00FE1856" w:rsidRDefault="001B4D8B" w:rsidP="008A1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С.Г. Биценко</w:t>
            </w:r>
          </w:p>
        </w:tc>
      </w:tr>
    </w:tbl>
    <w:p w:rsidR="00C82B76" w:rsidRPr="00FE1856" w:rsidRDefault="00C82B76" w:rsidP="00C82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82B76" w:rsidRDefault="00C82B76" w:rsidP="00C82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27C92" w:rsidRPr="00FE1856" w:rsidRDefault="00127C92" w:rsidP="00C82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8"/>
        <w:gridCol w:w="4792"/>
      </w:tblGrid>
      <w:tr w:rsidR="00C82B76" w:rsidRPr="00FE1856" w:rsidTr="00E266D3">
        <w:tc>
          <w:tcPr>
            <w:tcW w:w="4778" w:type="dxa"/>
          </w:tcPr>
          <w:p w:rsidR="00C82B76" w:rsidRPr="00FE1856" w:rsidRDefault="00C82B76" w:rsidP="00E266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792" w:type="dxa"/>
          </w:tcPr>
          <w:p w:rsidR="00C82B76" w:rsidRPr="00FE1856" w:rsidRDefault="00C82B76" w:rsidP="008A1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r w:rsidR="00C77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C77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Н.А. Власенко</w:t>
            </w:r>
          </w:p>
        </w:tc>
      </w:tr>
    </w:tbl>
    <w:p w:rsidR="0020680E" w:rsidRDefault="0020680E" w:rsidP="00127C92">
      <w:bookmarkStart w:id="0" w:name="_GoBack"/>
      <w:bookmarkEnd w:id="0"/>
    </w:p>
    <w:sectPr w:rsidR="00206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2C7"/>
    <w:rsid w:val="00025340"/>
    <w:rsid w:val="00074489"/>
    <w:rsid w:val="000966DB"/>
    <w:rsid w:val="000A0C3F"/>
    <w:rsid w:val="000A171A"/>
    <w:rsid w:val="00127C92"/>
    <w:rsid w:val="001424A4"/>
    <w:rsid w:val="001B4D8B"/>
    <w:rsid w:val="0020680E"/>
    <w:rsid w:val="002A55AC"/>
    <w:rsid w:val="00321374"/>
    <w:rsid w:val="003B0749"/>
    <w:rsid w:val="00494D62"/>
    <w:rsid w:val="004D72C7"/>
    <w:rsid w:val="00531BDF"/>
    <w:rsid w:val="00566600"/>
    <w:rsid w:val="00573971"/>
    <w:rsid w:val="00583505"/>
    <w:rsid w:val="005868FF"/>
    <w:rsid w:val="00807E04"/>
    <w:rsid w:val="008A11D3"/>
    <w:rsid w:val="00A53D20"/>
    <w:rsid w:val="00A556F7"/>
    <w:rsid w:val="00B60037"/>
    <w:rsid w:val="00B6564B"/>
    <w:rsid w:val="00BB1028"/>
    <w:rsid w:val="00C2130C"/>
    <w:rsid w:val="00C649BF"/>
    <w:rsid w:val="00C77AD4"/>
    <w:rsid w:val="00C82B76"/>
    <w:rsid w:val="00DA7F2A"/>
    <w:rsid w:val="00F372CB"/>
    <w:rsid w:val="00FC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B7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2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B7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2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3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Тянтова</cp:lastModifiedBy>
  <cp:revision>10</cp:revision>
  <dcterms:created xsi:type="dcterms:W3CDTF">2024-09-23T10:53:00Z</dcterms:created>
  <dcterms:modified xsi:type="dcterms:W3CDTF">2024-10-01T06:45:00Z</dcterms:modified>
</cp:coreProperties>
</file>