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1A0" w:rsidRDefault="006D3E0C">
      <w:pPr>
        <w:spacing w:after="0" w:line="240" w:lineRule="auto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i1025" type="#_x0000_t75" style="width:42pt;height:42pt;visibility:visible">
            <v:imagedata r:id="rId6" o:title=""/>
          </v:shape>
        </w:pict>
      </w:r>
    </w:p>
    <w:p w:rsidR="007D51A0" w:rsidRDefault="007D51A0">
      <w:pPr>
        <w:spacing w:after="0" w:line="240" w:lineRule="auto"/>
        <w:ind w:firstLine="0"/>
        <w:jc w:val="center"/>
        <w:rPr>
          <w:rFonts w:ascii="Times New Roman" w:hAnsi="Times New Roman"/>
          <w:sz w:val="28"/>
        </w:rPr>
      </w:pPr>
    </w:p>
    <w:p w:rsidR="007D51A0" w:rsidRDefault="007D51A0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ТЕРРИТОРИАЛЬНАЯ ИЗБИРАТЕЛЬНАЯ КОМИССИЯ </w:t>
      </w:r>
    </w:p>
    <w:p w:rsidR="007D51A0" w:rsidRDefault="007D51A0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БОКОВСКОГО РАЙОНА РОСТОВСКОЙ ОБЛАСТИ</w:t>
      </w:r>
    </w:p>
    <w:p w:rsidR="007D51A0" w:rsidRDefault="007D51A0">
      <w:pPr>
        <w:spacing w:after="0" w:line="240" w:lineRule="auto"/>
        <w:ind w:firstLine="0"/>
        <w:jc w:val="center"/>
        <w:rPr>
          <w:rFonts w:ascii="Times New Roman" w:hAnsi="Times New Roman"/>
          <w:i/>
          <w:sz w:val="18"/>
        </w:rPr>
      </w:pPr>
    </w:p>
    <w:p w:rsidR="007D51A0" w:rsidRDefault="007D51A0">
      <w:pPr>
        <w:tabs>
          <w:tab w:val="left" w:pos="750"/>
          <w:tab w:val="left" w:pos="900"/>
        </w:tabs>
        <w:spacing w:after="0" w:line="240" w:lineRule="auto"/>
        <w:ind w:firstLine="0"/>
        <w:jc w:val="left"/>
        <w:rPr>
          <w:rFonts w:ascii="Times New Roman" w:hAnsi="Times New Roman"/>
          <w:sz w:val="24"/>
        </w:rPr>
      </w:pPr>
    </w:p>
    <w:p w:rsidR="007D51A0" w:rsidRDefault="007D51A0">
      <w:pPr>
        <w:tabs>
          <w:tab w:val="left" w:pos="750"/>
          <w:tab w:val="left" w:pos="900"/>
        </w:tabs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7D51A0" w:rsidRDefault="007D51A0">
      <w:pPr>
        <w:tabs>
          <w:tab w:val="left" w:pos="750"/>
          <w:tab w:val="left" w:pos="900"/>
        </w:tabs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</w:p>
    <w:p w:rsidR="007D51A0" w:rsidRDefault="003463DA">
      <w:pPr>
        <w:tabs>
          <w:tab w:val="left" w:pos="750"/>
          <w:tab w:val="left" w:pos="900"/>
        </w:tabs>
        <w:spacing w:after="0" w:line="240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20 марта </w:t>
      </w:r>
      <w:r w:rsidR="007D51A0">
        <w:rPr>
          <w:rFonts w:ascii="Times New Roman" w:hAnsi="Times New Roman"/>
          <w:sz w:val="28"/>
        </w:rPr>
        <w:t xml:space="preserve">2024 г.                                                                                № </w:t>
      </w:r>
      <w:r w:rsidR="000F1AAB">
        <w:rPr>
          <w:rFonts w:ascii="Times New Roman" w:hAnsi="Times New Roman"/>
          <w:sz w:val="28"/>
        </w:rPr>
        <w:t>8</w:t>
      </w:r>
      <w:r>
        <w:rPr>
          <w:rFonts w:ascii="Times New Roman" w:hAnsi="Times New Roman"/>
          <w:sz w:val="28"/>
        </w:rPr>
        <w:t>0-1</w:t>
      </w:r>
    </w:p>
    <w:p w:rsidR="007D51A0" w:rsidRDefault="007D51A0">
      <w:pPr>
        <w:tabs>
          <w:tab w:val="left" w:pos="750"/>
          <w:tab w:val="left" w:pos="900"/>
        </w:tabs>
        <w:spacing w:after="0" w:line="240" w:lineRule="auto"/>
        <w:ind w:right="-185" w:firstLine="0"/>
        <w:jc w:val="center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ст</w:t>
      </w:r>
      <w:proofErr w:type="gramStart"/>
      <w:r>
        <w:rPr>
          <w:rFonts w:ascii="Times New Roman" w:hAnsi="Times New Roman"/>
          <w:sz w:val="28"/>
        </w:rPr>
        <w:t>.Б</w:t>
      </w:r>
      <w:proofErr w:type="gramEnd"/>
      <w:r>
        <w:rPr>
          <w:rFonts w:ascii="Times New Roman" w:hAnsi="Times New Roman"/>
          <w:sz w:val="28"/>
        </w:rPr>
        <w:t>оковская</w:t>
      </w:r>
      <w:proofErr w:type="spellEnd"/>
    </w:p>
    <w:p w:rsidR="007D51A0" w:rsidRDefault="007D51A0">
      <w:pPr>
        <w:spacing w:after="0"/>
        <w:jc w:val="center"/>
        <w:rPr>
          <w:rFonts w:ascii="Times New Roman" w:hAnsi="Times New Roman"/>
          <w:i/>
          <w:sz w:val="16"/>
        </w:rPr>
      </w:pPr>
    </w:p>
    <w:p w:rsidR="007D51A0" w:rsidRDefault="007D51A0">
      <w:pPr>
        <w:spacing w:after="0"/>
        <w:jc w:val="center"/>
        <w:rPr>
          <w:rFonts w:ascii="Times New Roman" w:hAnsi="Times New Roman"/>
          <w:i/>
          <w:sz w:val="16"/>
        </w:rPr>
      </w:pPr>
    </w:p>
    <w:p w:rsidR="007D51A0" w:rsidRDefault="007D51A0">
      <w:pPr>
        <w:spacing w:line="240" w:lineRule="auto"/>
        <w:ind w:left="1418" w:right="1276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выплате членам избирательных комиссий </w:t>
      </w:r>
      <w:r w:rsidR="003463DA">
        <w:rPr>
          <w:rFonts w:ascii="Times New Roman" w:hAnsi="Times New Roman"/>
          <w:b/>
          <w:sz w:val="28"/>
        </w:rPr>
        <w:t xml:space="preserve">            </w:t>
      </w:r>
      <w:r>
        <w:rPr>
          <w:rFonts w:ascii="Times New Roman" w:hAnsi="Times New Roman"/>
          <w:b/>
          <w:sz w:val="28"/>
        </w:rPr>
        <w:t xml:space="preserve">с правом решающего голоса дополнительной оплаты труда (вознаграждения) за работу </w:t>
      </w:r>
      <w:r w:rsidR="003463DA">
        <w:rPr>
          <w:rFonts w:ascii="Times New Roman" w:hAnsi="Times New Roman"/>
          <w:b/>
          <w:sz w:val="28"/>
        </w:rPr>
        <w:t xml:space="preserve">              </w:t>
      </w:r>
      <w:r>
        <w:rPr>
          <w:rFonts w:ascii="Times New Roman" w:hAnsi="Times New Roman"/>
          <w:b/>
          <w:sz w:val="28"/>
        </w:rPr>
        <w:t>по адресному информированию и оповещению избирателей в период подготовки и проведения выборов Президента Российской Федерации за счет средств областного бюджета</w:t>
      </w:r>
    </w:p>
    <w:p w:rsidR="007D51A0" w:rsidRDefault="007D51A0">
      <w:pPr>
        <w:spacing w:after="0" w:line="240" w:lineRule="auto"/>
        <w:ind w:left="1418" w:right="1700" w:firstLine="0"/>
        <w:rPr>
          <w:rFonts w:ascii="Times New Roman" w:hAnsi="Times New Roman"/>
          <w:b/>
          <w:sz w:val="16"/>
        </w:rPr>
      </w:pPr>
    </w:p>
    <w:p w:rsidR="007D51A0" w:rsidRDefault="007D51A0">
      <w:pPr>
        <w:spacing w:line="240" w:lineRule="auto"/>
        <w:ind w:right="-143" w:firstLine="51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соответствии со статьями 57,64 Федерального закона от 10.01.2003       № 19-ФЗ «О выборах Президента Российской Федерации», постановлением Избирательной комиссии Ростовской области от 30.11.2023 № 56-6 </w:t>
      </w:r>
      <w:r w:rsidR="003463DA">
        <w:rPr>
          <w:rFonts w:ascii="Times New Roman" w:hAnsi="Times New Roman"/>
          <w:sz w:val="28"/>
        </w:rPr>
        <w:t xml:space="preserve">                         </w:t>
      </w:r>
      <w:r>
        <w:rPr>
          <w:rFonts w:ascii="Times New Roman" w:hAnsi="Times New Roman"/>
          <w:sz w:val="28"/>
        </w:rPr>
        <w:t xml:space="preserve">«О порядке выплаты дополнительной оплаты труда (вознаграждения) членам избирательных комиссий с правом решающего голоса за работу по адресному информированию и оповещению избирателей в период подготовки </w:t>
      </w:r>
      <w:r w:rsidR="003463DA">
        <w:rPr>
          <w:rFonts w:ascii="Times New Roman" w:hAnsi="Times New Roman"/>
          <w:sz w:val="28"/>
        </w:rPr>
        <w:t xml:space="preserve">                           </w:t>
      </w:r>
      <w:r>
        <w:rPr>
          <w:rFonts w:ascii="Times New Roman" w:hAnsi="Times New Roman"/>
          <w:sz w:val="28"/>
        </w:rPr>
        <w:t xml:space="preserve">и проведения выборов Президента Российской Федерации» (в </w:t>
      </w:r>
      <w:r w:rsidR="003463DA">
        <w:rPr>
          <w:rFonts w:ascii="Times New Roman" w:hAnsi="Times New Roman"/>
          <w:sz w:val="28"/>
        </w:rPr>
        <w:t>редакции от 04.03.2024 № 68-4)</w:t>
      </w:r>
    </w:p>
    <w:p w:rsidR="007D51A0" w:rsidRDefault="007D51A0" w:rsidP="003463DA">
      <w:pPr>
        <w:spacing w:line="240" w:lineRule="auto"/>
        <w:ind w:right="-14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Боковского района Ростовской об</w:t>
      </w:r>
      <w:r w:rsidR="00845369">
        <w:rPr>
          <w:rFonts w:ascii="Times New Roman" w:hAnsi="Times New Roman"/>
          <w:sz w:val="28"/>
        </w:rPr>
        <w:t>л</w:t>
      </w:r>
      <w:r>
        <w:rPr>
          <w:rFonts w:ascii="Times New Roman" w:hAnsi="Times New Roman"/>
          <w:sz w:val="28"/>
        </w:rPr>
        <w:t>асти   ПОСТАНОВЛЯЕТ:</w:t>
      </w:r>
    </w:p>
    <w:p w:rsidR="007D51A0" w:rsidRDefault="007D51A0">
      <w:pPr>
        <w:numPr>
          <w:ilvl w:val="0"/>
          <w:numId w:val="1"/>
        </w:numPr>
        <w:spacing w:after="0" w:line="360" w:lineRule="auto"/>
        <w:ind w:left="0" w:firstLine="56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Установить размер дополнительной оплаты труда (вознаграждения) членам территориальной, участковых избирательных комиссий с правом решающего голоса за работу по адресному информированию и оповещению избирателей в период подготовки и проведения выборов Президента Российской Федерации в пределах средств областного бюджета, предусмотренных на дополнительную оплату труда (вознаграждение) </w:t>
      </w:r>
      <w:r w:rsidR="003463DA">
        <w:rPr>
          <w:rFonts w:ascii="Times New Roman" w:hAnsi="Times New Roman"/>
          <w:sz w:val="28"/>
        </w:rPr>
        <w:t xml:space="preserve">                    </w:t>
      </w:r>
      <w:r>
        <w:rPr>
          <w:rFonts w:ascii="Times New Roman" w:hAnsi="Times New Roman"/>
          <w:sz w:val="28"/>
        </w:rPr>
        <w:t xml:space="preserve">за работу по проведению адресного информирования и оповещения избирателей о дне, времени и месте, а также формах голосования на выборах </w:t>
      </w:r>
      <w:r>
        <w:rPr>
          <w:rFonts w:ascii="Times New Roman" w:hAnsi="Times New Roman"/>
          <w:sz w:val="28"/>
        </w:rPr>
        <w:lastRenderedPageBreak/>
        <w:t xml:space="preserve">Президента Российской Федерации способом поквартирного (подомового) обхода, согласно приложению. </w:t>
      </w:r>
    </w:p>
    <w:p w:rsidR="007D51A0" w:rsidRDefault="007D51A0">
      <w:pPr>
        <w:numPr>
          <w:ilvl w:val="0"/>
          <w:numId w:val="1"/>
        </w:numPr>
        <w:spacing w:after="0" w:line="360" w:lineRule="auto"/>
        <w:ind w:left="0" w:firstLine="56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Данное постановление направить в Избирательную комиссию Ростовской области для осуществления выплаты дополнительной оплаты труда (вознаграждения) членам территориальной, участковых избирательных комиссий с правом решающего голоса за работу по проведению адресного информирования и оповещения избирателей в период подготовки </w:t>
      </w:r>
      <w:r w:rsidR="003463DA">
        <w:rPr>
          <w:rFonts w:ascii="Times New Roman" w:hAnsi="Times New Roman"/>
          <w:sz w:val="28"/>
        </w:rPr>
        <w:t xml:space="preserve">                              </w:t>
      </w:r>
      <w:r>
        <w:rPr>
          <w:rFonts w:ascii="Times New Roman" w:hAnsi="Times New Roman"/>
          <w:sz w:val="28"/>
        </w:rPr>
        <w:t xml:space="preserve">и проведения выборов Президента Российской Федерации за счет средств областного бюджета. </w:t>
      </w:r>
    </w:p>
    <w:p w:rsidR="007D51A0" w:rsidRDefault="007D51A0">
      <w:pPr>
        <w:numPr>
          <w:ilvl w:val="0"/>
          <w:numId w:val="1"/>
        </w:numPr>
        <w:spacing w:after="0" w:line="360" w:lineRule="auto"/>
        <w:ind w:left="0" w:firstLine="56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Контроль за выполнением настоящего постановления возложить </w:t>
      </w:r>
      <w:r w:rsidR="003463DA">
        <w:rPr>
          <w:rFonts w:ascii="Times New Roman" w:hAnsi="Times New Roman"/>
          <w:sz w:val="28"/>
        </w:rPr>
        <w:t xml:space="preserve">               </w:t>
      </w:r>
      <w:r>
        <w:rPr>
          <w:rFonts w:ascii="Times New Roman" w:hAnsi="Times New Roman"/>
          <w:sz w:val="28"/>
        </w:rPr>
        <w:t>на председателя Территориальной избирательной комиссии Боковского района Ростовской области Биценко Сергея Григорьевича.</w:t>
      </w:r>
    </w:p>
    <w:p w:rsidR="007D51A0" w:rsidRDefault="007D51A0">
      <w:pPr>
        <w:spacing w:after="0" w:line="360" w:lineRule="auto"/>
        <w:rPr>
          <w:rFonts w:ascii="Times New Roman" w:hAnsi="Times New Roman"/>
          <w:sz w:val="28"/>
        </w:rPr>
      </w:pPr>
    </w:p>
    <w:p w:rsidR="007D51A0" w:rsidRDefault="007D51A0" w:rsidP="005F2B17">
      <w:pPr>
        <w:spacing w:after="0" w:line="360" w:lineRule="auto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                                                               </w:t>
      </w:r>
      <w:r w:rsidR="009D3770">
        <w:rPr>
          <w:rFonts w:ascii="Times New Roman" w:hAnsi="Times New Roman"/>
          <w:sz w:val="28"/>
        </w:rPr>
        <w:t xml:space="preserve">   </w:t>
      </w:r>
      <w:proofErr w:type="spellStart"/>
      <w:r>
        <w:rPr>
          <w:rFonts w:ascii="Times New Roman" w:hAnsi="Times New Roman"/>
          <w:sz w:val="28"/>
        </w:rPr>
        <w:t>С.Г.Биценко</w:t>
      </w:r>
      <w:proofErr w:type="spellEnd"/>
    </w:p>
    <w:p w:rsidR="007D51A0" w:rsidRDefault="007D51A0" w:rsidP="005F2B17">
      <w:pPr>
        <w:spacing w:after="0" w:line="360" w:lineRule="auto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Секретарь комиссии                                                                      </w:t>
      </w:r>
      <w:proofErr w:type="spellStart"/>
      <w:r>
        <w:rPr>
          <w:rFonts w:ascii="Times New Roman" w:hAnsi="Times New Roman"/>
          <w:sz w:val="28"/>
        </w:rPr>
        <w:t>Н.А.Власенко</w:t>
      </w:r>
      <w:proofErr w:type="spellEnd"/>
    </w:p>
    <w:p w:rsidR="007D51A0" w:rsidRDefault="007D51A0">
      <w:pPr>
        <w:spacing w:after="0" w:line="360" w:lineRule="auto"/>
        <w:ind w:left="5529" w:firstLine="0"/>
        <w:jc w:val="center"/>
        <w:rPr>
          <w:rFonts w:ascii="Times New Roman" w:hAnsi="Times New Roman"/>
          <w:sz w:val="28"/>
        </w:rPr>
      </w:pPr>
    </w:p>
    <w:p w:rsidR="007D51A0" w:rsidRDefault="007D51A0">
      <w:pPr>
        <w:spacing w:after="0" w:line="360" w:lineRule="auto"/>
        <w:ind w:left="5529" w:firstLine="0"/>
        <w:jc w:val="center"/>
        <w:rPr>
          <w:rFonts w:ascii="Times New Roman" w:hAnsi="Times New Roman"/>
          <w:sz w:val="28"/>
        </w:rPr>
      </w:pPr>
    </w:p>
    <w:p w:rsidR="007D51A0" w:rsidRDefault="007D51A0">
      <w:pPr>
        <w:spacing w:after="0" w:line="360" w:lineRule="auto"/>
        <w:ind w:left="5529" w:firstLine="0"/>
        <w:jc w:val="center"/>
        <w:rPr>
          <w:rFonts w:ascii="Times New Roman" w:hAnsi="Times New Roman"/>
          <w:sz w:val="28"/>
        </w:rPr>
      </w:pPr>
    </w:p>
    <w:p w:rsidR="007D51A0" w:rsidRDefault="007D51A0">
      <w:pPr>
        <w:spacing w:after="0" w:line="360" w:lineRule="auto"/>
        <w:ind w:left="5529" w:firstLine="0"/>
        <w:jc w:val="center"/>
        <w:rPr>
          <w:rFonts w:ascii="Times New Roman" w:hAnsi="Times New Roman"/>
          <w:sz w:val="28"/>
        </w:rPr>
      </w:pPr>
    </w:p>
    <w:p w:rsidR="007D51A0" w:rsidRDefault="007D51A0">
      <w:pPr>
        <w:spacing w:after="0" w:line="360" w:lineRule="auto"/>
        <w:ind w:left="5529" w:firstLine="0"/>
        <w:jc w:val="center"/>
        <w:rPr>
          <w:rFonts w:ascii="Times New Roman" w:hAnsi="Times New Roman"/>
          <w:sz w:val="28"/>
        </w:rPr>
      </w:pPr>
    </w:p>
    <w:p w:rsidR="007D51A0" w:rsidRDefault="007D51A0">
      <w:pPr>
        <w:spacing w:after="0" w:line="360" w:lineRule="auto"/>
        <w:ind w:left="5529" w:firstLine="0"/>
        <w:jc w:val="center"/>
        <w:rPr>
          <w:rFonts w:ascii="Times New Roman" w:hAnsi="Times New Roman"/>
          <w:sz w:val="28"/>
        </w:rPr>
      </w:pPr>
    </w:p>
    <w:p w:rsidR="007D51A0" w:rsidRDefault="007D51A0">
      <w:pPr>
        <w:spacing w:after="0" w:line="360" w:lineRule="auto"/>
        <w:ind w:left="5529" w:firstLine="0"/>
        <w:jc w:val="center"/>
        <w:rPr>
          <w:rFonts w:ascii="Times New Roman" w:hAnsi="Times New Roman"/>
          <w:sz w:val="28"/>
        </w:rPr>
      </w:pPr>
    </w:p>
    <w:p w:rsidR="007D51A0" w:rsidRDefault="007D51A0">
      <w:pPr>
        <w:spacing w:after="0" w:line="360" w:lineRule="auto"/>
        <w:ind w:left="5529" w:firstLine="0"/>
        <w:jc w:val="center"/>
        <w:rPr>
          <w:rFonts w:ascii="Times New Roman" w:hAnsi="Times New Roman"/>
          <w:sz w:val="28"/>
        </w:rPr>
      </w:pPr>
    </w:p>
    <w:p w:rsidR="007D51A0" w:rsidRDefault="007D51A0">
      <w:pPr>
        <w:spacing w:after="0" w:line="360" w:lineRule="auto"/>
        <w:ind w:left="5529" w:firstLine="0"/>
        <w:jc w:val="center"/>
        <w:rPr>
          <w:rFonts w:ascii="Times New Roman" w:hAnsi="Times New Roman"/>
          <w:sz w:val="28"/>
        </w:rPr>
      </w:pPr>
    </w:p>
    <w:p w:rsidR="007D51A0" w:rsidRDefault="007D51A0">
      <w:pPr>
        <w:spacing w:after="0" w:line="360" w:lineRule="auto"/>
        <w:ind w:left="5529" w:firstLine="0"/>
        <w:jc w:val="center"/>
        <w:rPr>
          <w:rFonts w:ascii="Times New Roman" w:hAnsi="Times New Roman"/>
          <w:sz w:val="28"/>
        </w:rPr>
      </w:pPr>
    </w:p>
    <w:p w:rsidR="007D51A0" w:rsidRDefault="007D51A0">
      <w:pPr>
        <w:spacing w:after="0" w:line="360" w:lineRule="auto"/>
        <w:ind w:left="5529" w:firstLine="0"/>
        <w:jc w:val="center"/>
        <w:rPr>
          <w:rFonts w:ascii="Times New Roman" w:hAnsi="Times New Roman"/>
          <w:sz w:val="28"/>
        </w:rPr>
      </w:pPr>
    </w:p>
    <w:p w:rsidR="007D51A0" w:rsidRDefault="007D51A0">
      <w:pPr>
        <w:spacing w:after="0" w:line="360" w:lineRule="auto"/>
        <w:ind w:left="5529" w:firstLine="0"/>
        <w:jc w:val="center"/>
        <w:rPr>
          <w:rFonts w:ascii="Times New Roman" w:hAnsi="Times New Roman"/>
          <w:sz w:val="28"/>
        </w:rPr>
      </w:pPr>
    </w:p>
    <w:p w:rsidR="007D51A0" w:rsidRDefault="007D51A0">
      <w:pPr>
        <w:spacing w:after="0" w:line="360" w:lineRule="auto"/>
        <w:ind w:left="5529" w:firstLine="0"/>
        <w:jc w:val="center"/>
        <w:rPr>
          <w:rFonts w:ascii="Times New Roman" w:hAnsi="Times New Roman"/>
          <w:sz w:val="28"/>
        </w:rPr>
      </w:pPr>
    </w:p>
    <w:p w:rsidR="007D51A0" w:rsidRDefault="007D51A0">
      <w:pPr>
        <w:spacing w:after="0" w:line="360" w:lineRule="auto"/>
        <w:ind w:left="5529" w:firstLine="0"/>
        <w:jc w:val="center"/>
        <w:rPr>
          <w:rFonts w:ascii="Times New Roman" w:hAnsi="Times New Roman"/>
          <w:sz w:val="28"/>
        </w:rPr>
      </w:pPr>
      <w:bookmarkStart w:id="0" w:name="_GoBack"/>
      <w:bookmarkEnd w:id="0"/>
    </w:p>
    <w:sectPr w:rsidR="007D51A0" w:rsidSect="003463DA">
      <w:pgSz w:w="11906" w:h="16838"/>
      <w:pgMar w:top="1134" w:right="850" w:bottom="1134" w:left="1701" w:header="709" w:footer="709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XO Thames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612CA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51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0665"/>
    <w:rsid w:val="000F1AAB"/>
    <w:rsid w:val="00150665"/>
    <w:rsid w:val="003264EA"/>
    <w:rsid w:val="003463DA"/>
    <w:rsid w:val="003F7623"/>
    <w:rsid w:val="0046014B"/>
    <w:rsid w:val="0053754C"/>
    <w:rsid w:val="0054394E"/>
    <w:rsid w:val="005B419A"/>
    <w:rsid w:val="005F2B17"/>
    <w:rsid w:val="00682CB6"/>
    <w:rsid w:val="006D3E0C"/>
    <w:rsid w:val="006E0542"/>
    <w:rsid w:val="006E1A4A"/>
    <w:rsid w:val="007042DF"/>
    <w:rsid w:val="007D51A0"/>
    <w:rsid w:val="00845369"/>
    <w:rsid w:val="009B1232"/>
    <w:rsid w:val="009D3770"/>
    <w:rsid w:val="009D5BA9"/>
    <w:rsid w:val="00A32500"/>
    <w:rsid w:val="00C0344C"/>
    <w:rsid w:val="00DC7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665"/>
    <w:pPr>
      <w:spacing w:after="200" w:line="276" w:lineRule="auto"/>
      <w:ind w:firstLine="567"/>
      <w:jc w:val="both"/>
    </w:pPr>
    <w:rPr>
      <w:color w:val="000000"/>
      <w:sz w:val="22"/>
    </w:rPr>
  </w:style>
  <w:style w:type="paragraph" w:styleId="1">
    <w:name w:val="heading 1"/>
    <w:basedOn w:val="a"/>
    <w:next w:val="a"/>
    <w:link w:val="10"/>
    <w:uiPriority w:val="99"/>
    <w:qFormat/>
    <w:rsid w:val="00150665"/>
    <w:pPr>
      <w:spacing w:before="120" w:after="120" w:line="240" w:lineRule="auto"/>
      <w:ind w:firstLine="0"/>
      <w:outlineLvl w:val="0"/>
    </w:pPr>
    <w:rPr>
      <w:rFonts w:ascii="XO Thames" w:hAnsi="XO Thames"/>
      <w:b/>
      <w:color w:val="auto"/>
      <w:sz w:val="32"/>
    </w:rPr>
  </w:style>
  <w:style w:type="paragraph" w:styleId="2">
    <w:name w:val="heading 2"/>
    <w:basedOn w:val="a"/>
    <w:next w:val="a"/>
    <w:link w:val="22"/>
    <w:uiPriority w:val="99"/>
    <w:qFormat/>
    <w:rsid w:val="00150665"/>
    <w:pPr>
      <w:spacing w:before="120" w:after="120" w:line="240" w:lineRule="auto"/>
      <w:ind w:firstLine="0"/>
      <w:outlineLvl w:val="1"/>
    </w:pPr>
    <w:rPr>
      <w:rFonts w:ascii="XO Thames" w:hAnsi="XO Thames"/>
      <w:b/>
      <w:color w:val="auto"/>
      <w:sz w:val="28"/>
    </w:rPr>
  </w:style>
  <w:style w:type="paragraph" w:styleId="3">
    <w:name w:val="heading 3"/>
    <w:basedOn w:val="a"/>
    <w:next w:val="a"/>
    <w:link w:val="30"/>
    <w:uiPriority w:val="99"/>
    <w:qFormat/>
    <w:rsid w:val="00150665"/>
    <w:pPr>
      <w:spacing w:before="120" w:after="120" w:line="240" w:lineRule="auto"/>
      <w:ind w:firstLine="0"/>
      <w:outlineLvl w:val="2"/>
    </w:pPr>
    <w:rPr>
      <w:rFonts w:ascii="XO Thames" w:hAnsi="XO Thames"/>
      <w:b/>
      <w:color w:val="auto"/>
      <w:sz w:val="26"/>
    </w:rPr>
  </w:style>
  <w:style w:type="paragraph" w:styleId="4">
    <w:name w:val="heading 4"/>
    <w:basedOn w:val="a"/>
    <w:next w:val="a"/>
    <w:link w:val="40"/>
    <w:uiPriority w:val="99"/>
    <w:qFormat/>
    <w:rsid w:val="00150665"/>
    <w:pPr>
      <w:spacing w:before="120" w:after="120" w:line="240" w:lineRule="auto"/>
      <w:ind w:firstLine="0"/>
      <w:outlineLvl w:val="3"/>
    </w:pPr>
    <w:rPr>
      <w:rFonts w:ascii="XO Thames" w:hAnsi="XO Thames"/>
      <w:b/>
      <w:color w:val="auto"/>
      <w:sz w:val="24"/>
    </w:rPr>
  </w:style>
  <w:style w:type="paragraph" w:styleId="5">
    <w:name w:val="heading 5"/>
    <w:basedOn w:val="a"/>
    <w:next w:val="a"/>
    <w:link w:val="50"/>
    <w:uiPriority w:val="99"/>
    <w:qFormat/>
    <w:rsid w:val="00150665"/>
    <w:pPr>
      <w:spacing w:before="120" w:after="120" w:line="240" w:lineRule="auto"/>
      <w:ind w:firstLine="0"/>
      <w:outlineLvl w:val="4"/>
    </w:pPr>
    <w:rPr>
      <w:rFonts w:ascii="XO Thames" w:hAnsi="XO Thames"/>
      <w:b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50665"/>
    <w:rPr>
      <w:rFonts w:ascii="XO Thames" w:hAnsi="XO Thames"/>
      <w:b/>
      <w:sz w:val="32"/>
    </w:rPr>
  </w:style>
  <w:style w:type="character" w:customStyle="1" w:styleId="22">
    <w:name w:val="Заголовок 2 Знак2"/>
    <w:link w:val="2"/>
    <w:uiPriority w:val="99"/>
    <w:locked/>
    <w:rsid w:val="00150665"/>
    <w:rPr>
      <w:rFonts w:ascii="XO Thames" w:hAnsi="XO Thames"/>
      <w:b/>
      <w:sz w:val="28"/>
    </w:rPr>
  </w:style>
  <w:style w:type="character" w:customStyle="1" w:styleId="30">
    <w:name w:val="Заголовок 3 Знак"/>
    <w:link w:val="3"/>
    <w:uiPriority w:val="99"/>
    <w:locked/>
    <w:rsid w:val="00150665"/>
    <w:rPr>
      <w:rFonts w:ascii="XO Thames" w:hAnsi="XO Thames"/>
      <w:b/>
      <w:sz w:val="26"/>
    </w:rPr>
  </w:style>
  <w:style w:type="character" w:customStyle="1" w:styleId="40">
    <w:name w:val="Заголовок 4 Знак"/>
    <w:link w:val="4"/>
    <w:uiPriority w:val="99"/>
    <w:locked/>
    <w:rsid w:val="00150665"/>
    <w:rPr>
      <w:rFonts w:ascii="XO Thames" w:hAnsi="XO Thames"/>
      <w:b/>
      <w:sz w:val="24"/>
    </w:rPr>
  </w:style>
  <w:style w:type="character" w:customStyle="1" w:styleId="50">
    <w:name w:val="Заголовок 5 Знак"/>
    <w:link w:val="5"/>
    <w:uiPriority w:val="99"/>
    <w:locked/>
    <w:rsid w:val="00150665"/>
    <w:rPr>
      <w:rFonts w:ascii="XO Thames" w:hAnsi="XO Thames"/>
      <w:b/>
      <w:sz w:val="22"/>
    </w:rPr>
  </w:style>
  <w:style w:type="character" w:customStyle="1" w:styleId="Normal1">
    <w:name w:val="Normal1"/>
    <w:uiPriority w:val="99"/>
    <w:rsid w:val="00150665"/>
    <w:rPr>
      <w:sz w:val="22"/>
    </w:rPr>
  </w:style>
  <w:style w:type="paragraph" w:customStyle="1" w:styleId="a3">
    <w:name w:val="Рабочий"/>
    <w:basedOn w:val="a"/>
    <w:link w:val="11"/>
    <w:uiPriority w:val="99"/>
    <w:rsid w:val="00150665"/>
    <w:pPr>
      <w:spacing w:after="0" w:line="360" w:lineRule="auto"/>
      <w:ind w:firstLine="709"/>
    </w:pPr>
    <w:rPr>
      <w:rFonts w:ascii="Times New Roman" w:hAnsi="Times New Roman"/>
      <w:sz w:val="24"/>
    </w:rPr>
  </w:style>
  <w:style w:type="character" w:customStyle="1" w:styleId="11">
    <w:name w:val="Рабочий1"/>
    <w:link w:val="a3"/>
    <w:uiPriority w:val="99"/>
    <w:locked/>
    <w:rsid w:val="00150665"/>
    <w:rPr>
      <w:rFonts w:ascii="Times New Roman" w:hAnsi="Times New Roman" w:cs="Times New Roman"/>
      <w:sz w:val="24"/>
    </w:rPr>
  </w:style>
  <w:style w:type="paragraph" w:styleId="20">
    <w:name w:val="toc 2"/>
    <w:basedOn w:val="a"/>
    <w:next w:val="a"/>
    <w:link w:val="21"/>
    <w:uiPriority w:val="99"/>
    <w:rsid w:val="00150665"/>
    <w:pPr>
      <w:spacing w:after="0" w:line="240" w:lineRule="auto"/>
      <w:ind w:left="200" w:firstLine="0"/>
      <w:jc w:val="left"/>
    </w:pPr>
    <w:rPr>
      <w:rFonts w:ascii="XO Thames" w:hAnsi="XO Thames"/>
      <w:color w:val="auto"/>
      <w:sz w:val="28"/>
    </w:rPr>
  </w:style>
  <w:style w:type="character" w:customStyle="1" w:styleId="21">
    <w:name w:val="Оглавление 2 Знак"/>
    <w:link w:val="20"/>
    <w:uiPriority w:val="99"/>
    <w:locked/>
    <w:rsid w:val="00150665"/>
    <w:rPr>
      <w:rFonts w:ascii="XO Thames" w:hAnsi="XO Thames"/>
      <w:sz w:val="28"/>
    </w:rPr>
  </w:style>
  <w:style w:type="paragraph" w:styleId="41">
    <w:name w:val="toc 4"/>
    <w:basedOn w:val="a"/>
    <w:next w:val="a"/>
    <w:link w:val="42"/>
    <w:uiPriority w:val="99"/>
    <w:rsid w:val="00150665"/>
    <w:pPr>
      <w:spacing w:after="0" w:line="240" w:lineRule="auto"/>
      <w:ind w:left="600" w:firstLine="0"/>
      <w:jc w:val="left"/>
    </w:pPr>
    <w:rPr>
      <w:rFonts w:ascii="XO Thames" w:hAnsi="XO Thames"/>
      <w:color w:val="auto"/>
      <w:sz w:val="28"/>
    </w:rPr>
  </w:style>
  <w:style w:type="character" w:customStyle="1" w:styleId="42">
    <w:name w:val="Оглавление 4 Знак"/>
    <w:link w:val="41"/>
    <w:uiPriority w:val="99"/>
    <w:locked/>
    <w:rsid w:val="00150665"/>
    <w:rPr>
      <w:rFonts w:ascii="XO Thames" w:hAnsi="XO Thames"/>
      <w:sz w:val="28"/>
    </w:rPr>
  </w:style>
  <w:style w:type="paragraph" w:styleId="6">
    <w:name w:val="toc 6"/>
    <w:basedOn w:val="a"/>
    <w:next w:val="a"/>
    <w:link w:val="60"/>
    <w:uiPriority w:val="99"/>
    <w:rsid w:val="00150665"/>
    <w:pPr>
      <w:spacing w:after="0" w:line="240" w:lineRule="auto"/>
      <w:ind w:left="1000" w:firstLine="0"/>
      <w:jc w:val="left"/>
    </w:pPr>
    <w:rPr>
      <w:rFonts w:ascii="XO Thames" w:hAnsi="XO Thames"/>
      <w:color w:val="auto"/>
      <w:sz w:val="28"/>
    </w:rPr>
  </w:style>
  <w:style w:type="character" w:customStyle="1" w:styleId="60">
    <w:name w:val="Оглавление 6 Знак"/>
    <w:link w:val="6"/>
    <w:uiPriority w:val="99"/>
    <w:locked/>
    <w:rsid w:val="00150665"/>
    <w:rPr>
      <w:rFonts w:ascii="XO Thames" w:hAnsi="XO Thames"/>
      <w:sz w:val="28"/>
    </w:rPr>
  </w:style>
  <w:style w:type="paragraph" w:styleId="7">
    <w:name w:val="toc 7"/>
    <w:basedOn w:val="a"/>
    <w:next w:val="a"/>
    <w:link w:val="70"/>
    <w:uiPriority w:val="99"/>
    <w:rsid w:val="00150665"/>
    <w:pPr>
      <w:spacing w:after="0" w:line="240" w:lineRule="auto"/>
      <w:ind w:left="1200" w:firstLine="0"/>
      <w:jc w:val="left"/>
    </w:pPr>
    <w:rPr>
      <w:rFonts w:ascii="XO Thames" w:hAnsi="XO Thames"/>
      <w:color w:val="auto"/>
      <w:sz w:val="28"/>
    </w:rPr>
  </w:style>
  <w:style w:type="character" w:customStyle="1" w:styleId="70">
    <w:name w:val="Оглавление 7 Знак"/>
    <w:link w:val="7"/>
    <w:uiPriority w:val="99"/>
    <w:locked/>
    <w:rsid w:val="00150665"/>
    <w:rPr>
      <w:rFonts w:ascii="XO Thames" w:hAnsi="XO Thames"/>
      <w:sz w:val="28"/>
    </w:rPr>
  </w:style>
  <w:style w:type="paragraph" w:customStyle="1" w:styleId="23">
    <w:name w:val="Заголовок 2 Знак"/>
    <w:link w:val="210"/>
    <w:uiPriority w:val="99"/>
    <w:rsid w:val="00150665"/>
    <w:rPr>
      <w:rFonts w:ascii="XO Thames" w:hAnsi="XO Thames"/>
      <w:b/>
      <w:sz w:val="28"/>
    </w:rPr>
  </w:style>
  <w:style w:type="character" w:customStyle="1" w:styleId="210">
    <w:name w:val="Заголовок 2 Знак1"/>
    <w:link w:val="23"/>
    <w:uiPriority w:val="99"/>
    <w:locked/>
    <w:rsid w:val="00150665"/>
    <w:rPr>
      <w:rFonts w:ascii="XO Thames" w:hAnsi="XO Thames"/>
      <w:b/>
      <w:sz w:val="28"/>
    </w:rPr>
  </w:style>
  <w:style w:type="paragraph" w:customStyle="1" w:styleId="12">
    <w:name w:val="Обычный1"/>
    <w:link w:val="110"/>
    <w:uiPriority w:val="99"/>
    <w:rsid w:val="00150665"/>
    <w:rPr>
      <w:sz w:val="22"/>
    </w:rPr>
  </w:style>
  <w:style w:type="character" w:customStyle="1" w:styleId="110">
    <w:name w:val="Обычный11"/>
    <w:link w:val="12"/>
    <w:uiPriority w:val="99"/>
    <w:locked/>
    <w:rsid w:val="00150665"/>
    <w:rPr>
      <w:sz w:val="22"/>
    </w:rPr>
  </w:style>
  <w:style w:type="paragraph" w:customStyle="1" w:styleId="Endnote">
    <w:name w:val="Endnote"/>
    <w:link w:val="Endnote1"/>
    <w:uiPriority w:val="99"/>
    <w:rsid w:val="00150665"/>
    <w:pPr>
      <w:ind w:firstLine="851"/>
      <w:jc w:val="both"/>
    </w:pPr>
    <w:rPr>
      <w:rFonts w:ascii="XO Thames" w:hAnsi="XO Thames"/>
      <w:sz w:val="22"/>
    </w:rPr>
  </w:style>
  <w:style w:type="character" w:customStyle="1" w:styleId="Endnote1">
    <w:name w:val="Endnote1"/>
    <w:link w:val="Endnote"/>
    <w:uiPriority w:val="99"/>
    <w:locked/>
    <w:rsid w:val="00150665"/>
    <w:rPr>
      <w:rFonts w:ascii="XO Thames" w:hAnsi="XO Thames"/>
      <w:sz w:val="22"/>
    </w:rPr>
  </w:style>
  <w:style w:type="paragraph" w:styleId="31">
    <w:name w:val="toc 3"/>
    <w:basedOn w:val="a"/>
    <w:next w:val="a"/>
    <w:link w:val="32"/>
    <w:uiPriority w:val="99"/>
    <w:rsid w:val="00150665"/>
    <w:pPr>
      <w:spacing w:after="0" w:line="240" w:lineRule="auto"/>
      <w:ind w:left="400" w:firstLine="0"/>
      <w:jc w:val="left"/>
    </w:pPr>
    <w:rPr>
      <w:rFonts w:ascii="XO Thames" w:hAnsi="XO Thames"/>
      <w:color w:val="auto"/>
      <w:sz w:val="28"/>
    </w:rPr>
  </w:style>
  <w:style w:type="character" w:customStyle="1" w:styleId="32">
    <w:name w:val="Оглавление 3 Знак"/>
    <w:link w:val="31"/>
    <w:uiPriority w:val="99"/>
    <w:locked/>
    <w:rsid w:val="00150665"/>
    <w:rPr>
      <w:rFonts w:ascii="XO Thames" w:hAnsi="XO Thames"/>
      <w:sz w:val="28"/>
    </w:rPr>
  </w:style>
  <w:style w:type="paragraph" w:customStyle="1" w:styleId="13">
    <w:name w:val="Гиперссылка1"/>
    <w:link w:val="111"/>
    <w:uiPriority w:val="99"/>
    <w:rsid w:val="00150665"/>
    <w:rPr>
      <w:color w:val="0000FF"/>
      <w:u w:val="single"/>
    </w:rPr>
  </w:style>
  <w:style w:type="character" w:customStyle="1" w:styleId="111">
    <w:name w:val="Гиперссылка11"/>
    <w:link w:val="13"/>
    <w:uiPriority w:val="99"/>
    <w:locked/>
    <w:rsid w:val="00150665"/>
    <w:rPr>
      <w:color w:val="0000FF"/>
      <w:u w:val="single"/>
    </w:rPr>
  </w:style>
  <w:style w:type="paragraph" w:styleId="a4">
    <w:name w:val="Balloon Text"/>
    <w:basedOn w:val="a"/>
    <w:link w:val="a5"/>
    <w:uiPriority w:val="99"/>
    <w:rsid w:val="00150665"/>
    <w:pPr>
      <w:spacing w:after="0" w:line="240" w:lineRule="auto"/>
    </w:pPr>
    <w:rPr>
      <w:rFonts w:ascii="Tahoma" w:hAnsi="Tahoma"/>
      <w:sz w:val="16"/>
    </w:rPr>
  </w:style>
  <w:style w:type="character" w:customStyle="1" w:styleId="a5">
    <w:name w:val="Текст выноски Знак"/>
    <w:link w:val="a4"/>
    <w:uiPriority w:val="99"/>
    <w:locked/>
    <w:rsid w:val="00150665"/>
    <w:rPr>
      <w:rFonts w:ascii="Tahoma" w:hAnsi="Tahoma" w:cs="Times New Roman"/>
      <w:sz w:val="16"/>
    </w:rPr>
  </w:style>
  <w:style w:type="paragraph" w:customStyle="1" w:styleId="Hyperlink1">
    <w:name w:val="Hyperlink1"/>
    <w:link w:val="a6"/>
    <w:uiPriority w:val="99"/>
    <w:rsid w:val="00150665"/>
    <w:rPr>
      <w:color w:val="0000FF"/>
      <w:u w:val="single"/>
    </w:rPr>
  </w:style>
  <w:style w:type="character" w:styleId="a6">
    <w:name w:val="Hyperlink"/>
    <w:link w:val="Hyperlink1"/>
    <w:uiPriority w:val="99"/>
    <w:locked/>
    <w:rsid w:val="00150665"/>
    <w:rPr>
      <w:rFonts w:cs="Times New Roman"/>
      <w:color w:val="0000FF"/>
      <w:u w:val="single"/>
    </w:rPr>
  </w:style>
  <w:style w:type="paragraph" w:customStyle="1" w:styleId="Footnote">
    <w:name w:val="Footnote"/>
    <w:link w:val="Footnote1"/>
    <w:uiPriority w:val="99"/>
    <w:rsid w:val="00150665"/>
    <w:pPr>
      <w:ind w:firstLine="851"/>
      <w:jc w:val="both"/>
    </w:pPr>
    <w:rPr>
      <w:rFonts w:ascii="XO Thames" w:hAnsi="XO Thames"/>
      <w:sz w:val="22"/>
    </w:rPr>
  </w:style>
  <w:style w:type="character" w:customStyle="1" w:styleId="Footnote1">
    <w:name w:val="Footnote1"/>
    <w:link w:val="Footnote"/>
    <w:uiPriority w:val="99"/>
    <w:locked/>
    <w:rsid w:val="00150665"/>
    <w:rPr>
      <w:rFonts w:ascii="XO Thames" w:hAnsi="XO Thames"/>
      <w:sz w:val="22"/>
    </w:rPr>
  </w:style>
  <w:style w:type="paragraph" w:styleId="14">
    <w:name w:val="toc 1"/>
    <w:basedOn w:val="a"/>
    <w:next w:val="a"/>
    <w:link w:val="15"/>
    <w:uiPriority w:val="99"/>
    <w:rsid w:val="00150665"/>
    <w:pPr>
      <w:spacing w:after="0" w:line="240" w:lineRule="auto"/>
      <w:ind w:firstLine="0"/>
      <w:jc w:val="left"/>
    </w:pPr>
    <w:rPr>
      <w:rFonts w:ascii="XO Thames" w:hAnsi="XO Thames"/>
      <w:b/>
      <w:color w:val="auto"/>
      <w:sz w:val="28"/>
    </w:rPr>
  </w:style>
  <w:style w:type="character" w:customStyle="1" w:styleId="15">
    <w:name w:val="Оглавление 1 Знак"/>
    <w:link w:val="14"/>
    <w:uiPriority w:val="99"/>
    <w:locked/>
    <w:rsid w:val="0015066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1"/>
    <w:uiPriority w:val="99"/>
    <w:rsid w:val="00150665"/>
    <w:pPr>
      <w:jc w:val="both"/>
    </w:pPr>
    <w:rPr>
      <w:rFonts w:ascii="XO Thames" w:hAnsi="XO Thames"/>
      <w:color w:val="000000"/>
    </w:rPr>
  </w:style>
  <w:style w:type="character" w:customStyle="1" w:styleId="HeaderandFooter1">
    <w:name w:val="Header and Footer1"/>
    <w:link w:val="HeaderandFooter"/>
    <w:uiPriority w:val="99"/>
    <w:locked/>
    <w:rsid w:val="00150665"/>
    <w:rPr>
      <w:rFonts w:ascii="XO Thames" w:hAnsi="XO Thames"/>
      <w:color w:val="000000"/>
      <w:lang w:val="ru-RU" w:eastAsia="ru-RU"/>
    </w:rPr>
  </w:style>
  <w:style w:type="paragraph" w:styleId="9">
    <w:name w:val="toc 9"/>
    <w:basedOn w:val="a"/>
    <w:next w:val="a"/>
    <w:link w:val="90"/>
    <w:uiPriority w:val="99"/>
    <w:rsid w:val="00150665"/>
    <w:pPr>
      <w:spacing w:after="0" w:line="240" w:lineRule="auto"/>
      <w:ind w:left="1600" w:firstLine="0"/>
      <w:jc w:val="left"/>
    </w:pPr>
    <w:rPr>
      <w:rFonts w:ascii="XO Thames" w:hAnsi="XO Thames"/>
      <w:color w:val="auto"/>
      <w:sz w:val="28"/>
    </w:rPr>
  </w:style>
  <w:style w:type="character" w:customStyle="1" w:styleId="90">
    <w:name w:val="Оглавление 9 Знак"/>
    <w:link w:val="9"/>
    <w:uiPriority w:val="99"/>
    <w:locked/>
    <w:rsid w:val="00150665"/>
    <w:rPr>
      <w:rFonts w:ascii="XO Thames" w:hAnsi="XO Thames"/>
      <w:sz w:val="28"/>
    </w:rPr>
  </w:style>
  <w:style w:type="paragraph" w:styleId="a7">
    <w:name w:val="List Paragraph"/>
    <w:basedOn w:val="a"/>
    <w:link w:val="a8"/>
    <w:uiPriority w:val="99"/>
    <w:qFormat/>
    <w:rsid w:val="00150665"/>
    <w:pPr>
      <w:ind w:left="708" w:firstLine="0"/>
    </w:pPr>
  </w:style>
  <w:style w:type="character" w:customStyle="1" w:styleId="a8">
    <w:name w:val="Абзац списка Знак"/>
    <w:link w:val="a7"/>
    <w:uiPriority w:val="99"/>
    <w:locked/>
    <w:rsid w:val="00150665"/>
    <w:rPr>
      <w:rFonts w:cs="Times New Roman"/>
      <w:sz w:val="22"/>
    </w:rPr>
  </w:style>
  <w:style w:type="paragraph" w:styleId="8">
    <w:name w:val="toc 8"/>
    <w:basedOn w:val="a"/>
    <w:next w:val="a"/>
    <w:link w:val="80"/>
    <w:uiPriority w:val="99"/>
    <w:rsid w:val="00150665"/>
    <w:pPr>
      <w:spacing w:after="0" w:line="240" w:lineRule="auto"/>
      <w:ind w:left="1400" w:firstLine="0"/>
      <w:jc w:val="left"/>
    </w:pPr>
    <w:rPr>
      <w:rFonts w:ascii="XO Thames" w:hAnsi="XO Thames"/>
      <w:color w:val="auto"/>
      <w:sz w:val="28"/>
    </w:rPr>
  </w:style>
  <w:style w:type="character" w:customStyle="1" w:styleId="80">
    <w:name w:val="Оглавление 8 Знак"/>
    <w:link w:val="8"/>
    <w:uiPriority w:val="99"/>
    <w:locked/>
    <w:rsid w:val="00150665"/>
    <w:rPr>
      <w:rFonts w:ascii="XO Thames" w:hAnsi="XO Thames"/>
      <w:sz w:val="28"/>
    </w:rPr>
  </w:style>
  <w:style w:type="paragraph" w:styleId="51">
    <w:name w:val="toc 5"/>
    <w:basedOn w:val="a"/>
    <w:next w:val="a"/>
    <w:link w:val="52"/>
    <w:uiPriority w:val="99"/>
    <w:rsid w:val="00150665"/>
    <w:pPr>
      <w:spacing w:after="0" w:line="240" w:lineRule="auto"/>
      <w:ind w:left="800" w:firstLine="0"/>
      <w:jc w:val="left"/>
    </w:pPr>
    <w:rPr>
      <w:rFonts w:ascii="XO Thames" w:hAnsi="XO Thames"/>
      <w:color w:val="auto"/>
      <w:sz w:val="28"/>
    </w:rPr>
  </w:style>
  <w:style w:type="character" w:customStyle="1" w:styleId="52">
    <w:name w:val="Оглавление 5 Знак"/>
    <w:link w:val="51"/>
    <w:uiPriority w:val="99"/>
    <w:locked/>
    <w:rsid w:val="00150665"/>
    <w:rPr>
      <w:rFonts w:ascii="XO Thames" w:hAnsi="XO Thames"/>
      <w:sz w:val="28"/>
    </w:rPr>
  </w:style>
  <w:style w:type="paragraph" w:customStyle="1" w:styleId="16">
    <w:name w:val="Основной шрифт абзаца1"/>
    <w:link w:val="112"/>
    <w:uiPriority w:val="99"/>
    <w:rsid w:val="00150665"/>
    <w:rPr>
      <w:color w:val="000000"/>
    </w:rPr>
  </w:style>
  <w:style w:type="character" w:customStyle="1" w:styleId="112">
    <w:name w:val="Основной шрифт абзаца11"/>
    <w:link w:val="16"/>
    <w:uiPriority w:val="99"/>
    <w:locked/>
    <w:rsid w:val="00150665"/>
    <w:rPr>
      <w:color w:val="000000"/>
      <w:lang w:val="ru-RU" w:eastAsia="ru-RU"/>
    </w:rPr>
  </w:style>
  <w:style w:type="paragraph" w:styleId="a9">
    <w:name w:val="Subtitle"/>
    <w:basedOn w:val="a"/>
    <w:next w:val="a"/>
    <w:link w:val="aa"/>
    <w:uiPriority w:val="99"/>
    <w:qFormat/>
    <w:rsid w:val="00150665"/>
    <w:pPr>
      <w:spacing w:after="0" w:line="240" w:lineRule="auto"/>
      <w:ind w:firstLine="0"/>
    </w:pPr>
    <w:rPr>
      <w:rFonts w:ascii="XO Thames" w:hAnsi="XO Thames"/>
      <w:i/>
      <w:color w:val="auto"/>
      <w:sz w:val="24"/>
    </w:rPr>
  </w:style>
  <w:style w:type="character" w:customStyle="1" w:styleId="aa">
    <w:name w:val="Подзаголовок Знак"/>
    <w:link w:val="a9"/>
    <w:uiPriority w:val="99"/>
    <w:locked/>
    <w:rsid w:val="00150665"/>
    <w:rPr>
      <w:rFonts w:ascii="XO Thames" w:hAnsi="XO Thames"/>
      <w:i/>
      <w:sz w:val="24"/>
    </w:rPr>
  </w:style>
  <w:style w:type="paragraph" w:styleId="ab">
    <w:name w:val="Title"/>
    <w:basedOn w:val="a"/>
    <w:next w:val="a"/>
    <w:link w:val="ac"/>
    <w:uiPriority w:val="99"/>
    <w:qFormat/>
    <w:rsid w:val="00150665"/>
    <w:pPr>
      <w:spacing w:before="567" w:after="567" w:line="240" w:lineRule="auto"/>
      <w:ind w:firstLine="0"/>
      <w:jc w:val="center"/>
    </w:pPr>
    <w:rPr>
      <w:rFonts w:ascii="XO Thames" w:hAnsi="XO Thames"/>
      <w:b/>
      <w:caps/>
      <w:color w:val="auto"/>
      <w:sz w:val="40"/>
    </w:rPr>
  </w:style>
  <w:style w:type="character" w:customStyle="1" w:styleId="ac">
    <w:name w:val="Название Знак"/>
    <w:link w:val="ab"/>
    <w:uiPriority w:val="99"/>
    <w:locked/>
    <w:rsid w:val="00150665"/>
    <w:rPr>
      <w:rFonts w:ascii="XO Thames" w:hAnsi="XO Thames"/>
      <w:b/>
      <w:caps/>
      <w:sz w:val="40"/>
    </w:rPr>
  </w:style>
  <w:style w:type="paragraph" w:customStyle="1" w:styleId="DefaultParagraphFont1">
    <w:name w:val="Default Paragraph Font1"/>
    <w:uiPriority w:val="99"/>
    <w:rsid w:val="00150665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Тянтова</cp:lastModifiedBy>
  <cp:revision>18</cp:revision>
  <cp:lastPrinted>2024-03-19T11:51:00Z</cp:lastPrinted>
  <dcterms:created xsi:type="dcterms:W3CDTF">2024-03-09T09:24:00Z</dcterms:created>
  <dcterms:modified xsi:type="dcterms:W3CDTF">2024-03-25T06:00:00Z</dcterms:modified>
</cp:coreProperties>
</file>