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E570C7" w:rsidP="00B66DC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900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</w:t>
            </w:r>
            <w:r w:rsidR="00B66DC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900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декабря</w:t>
            </w:r>
            <w:r w:rsidR="00A5138D" w:rsidRP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02</w:t>
            </w:r>
            <w:r w:rsidR="00A900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3 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B66D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F2203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71-</w:t>
            </w:r>
            <w:r w:rsidR="00B66DC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479E9" w:rsidRPr="009479E9" w:rsidRDefault="009479E9" w:rsidP="009479E9">
      <w:pPr>
        <w:tabs>
          <w:tab w:val="left" w:pos="7740"/>
        </w:tabs>
        <w:ind w:left="1800" w:right="189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79E9">
        <w:rPr>
          <w:rFonts w:ascii="Times New Roman" w:hAnsi="Times New Roman" w:cs="Times New Roman"/>
          <w:b/>
          <w:sz w:val="28"/>
          <w:szCs w:val="28"/>
        </w:rPr>
        <w:t xml:space="preserve">Об определении ответственных членов Территориальной избирательной комиссии </w:t>
      </w:r>
      <w:r>
        <w:rPr>
          <w:rFonts w:ascii="Times New Roman" w:hAnsi="Times New Roman" w:cs="Times New Roman"/>
          <w:b/>
          <w:sz w:val="28"/>
          <w:szCs w:val="28"/>
        </w:rPr>
        <w:t>Боковского</w:t>
      </w:r>
      <w:r w:rsidRPr="009479E9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9479E9">
        <w:rPr>
          <w:rFonts w:ascii="Times New Roman" w:hAnsi="Times New Roman" w:cs="Times New Roman"/>
          <w:b/>
          <w:sz w:val="28"/>
          <w:szCs w:val="28"/>
        </w:rPr>
        <w:t xml:space="preserve">с правом решающего голоса 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9479E9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r w:rsidR="009479E9" w:rsidRPr="009479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основании пункта 6 статьи 12, пункта 2 статьи 69 Федерального закона от 10.01.2003 № 19-ФЗ «О выборах Президента Российской Федерации» и в целях реализации адресного информирования и оповещения избирателей о дне, времени и месте, а также о формах голосования </w:t>
      </w:r>
      <w:r w:rsidR="001104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</w:t>
      </w:r>
      <w:r w:rsidR="009479E9" w:rsidRPr="009479E9">
        <w:rPr>
          <w:rFonts w:ascii="Times New Roman" w:eastAsia="Calibri" w:hAnsi="Times New Roman" w:cs="Times New Roman"/>
          <w:sz w:val="28"/>
          <w:szCs w:val="28"/>
          <w:lang w:eastAsia="ru-RU"/>
        </w:rPr>
        <w:t>на выборах Президента Российской Федерации способом поквартирного (подомового) обхода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479E9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9479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9479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479E9" w:rsidRPr="009479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Определить </w:t>
      </w:r>
      <w:r w:rsidR="009479E9">
        <w:rPr>
          <w:rFonts w:ascii="Times New Roman" w:eastAsia="Calibri" w:hAnsi="Times New Roman" w:cs="Times New Roman"/>
          <w:sz w:val="28"/>
          <w:szCs w:val="28"/>
          <w:lang w:eastAsia="ru-RU"/>
        </w:rPr>
        <w:t>Власенко Наталью Анатольевну</w:t>
      </w:r>
      <w:r w:rsidR="009479E9" w:rsidRPr="009479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E0611F">
        <w:rPr>
          <w:rFonts w:ascii="Times New Roman" w:eastAsia="Calibri" w:hAnsi="Times New Roman" w:cs="Times New Roman"/>
          <w:sz w:val="28"/>
          <w:szCs w:val="28"/>
          <w:lang w:eastAsia="ru-RU"/>
        </w:rPr>
        <w:t>секретаря</w:t>
      </w:r>
      <w:bookmarkStart w:id="0" w:name="_GoBack"/>
      <w:bookmarkEnd w:id="0"/>
      <w:r w:rsidR="009479E9" w:rsidRPr="009479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 w:rsidR="009479E9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r w:rsidR="009479E9" w:rsidRPr="009479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ответственным за реализацию адресного информирования и оповещения избирателей о дне, времени и месте, а также о формах голосования на выборах Президента Российской Федерации способом поквартирного (подомового) обхода нижестоящими избирательными комиссиями.</w:t>
      </w:r>
    </w:p>
    <w:p w:rsidR="009479E9" w:rsidRDefault="00802B5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2.</w:t>
      </w:r>
      <w:r w:rsidR="009479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479E9" w:rsidRPr="009479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Определить </w:t>
      </w:r>
      <w:r w:rsidR="009479E9">
        <w:rPr>
          <w:rFonts w:ascii="Times New Roman" w:eastAsia="Calibri" w:hAnsi="Times New Roman" w:cs="Times New Roman"/>
          <w:sz w:val="28"/>
          <w:szCs w:val="28"/>
          <w:lang w:eastAsia="ru-RU"/>
        </w:rPr>
        <w:t>Кравченко Александра Викторовича</w:t>
      </w:r>
      <w:r w:rsidR="009479E9" w:rsidRPr="009479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члена Территориальной избирательной комиссии </w:t>
      </w:r>
      <w:r w:rsidR="009479E9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r w:rsidR="009479E9" w:rsidRPr="009479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ответственным за реализацию адресного информирования и оповещения избирателей о дне, времени и месте, а также </w:t>
      </w:r>
      <w:r w:rsidR="009479E9" w:rsidRPr="009479E9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о формах голосования на выборах Президента Российской Федерации способом поквартирного (подомового) обхода нижестоящими избирательными комиссиями.</w:t>
      </w:r>
    </w:p>
    <w:p w:rsidR="0079617C" w:rsidRDefault="008F57E2" w:rsidP="009479E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9479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="009479E9" w:rsidRPr="009479E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479E9" w:rsidRPr="009479E9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="001104D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479E9" w:rsidRPr="009479E9">
        <w:rPr>
          <w:rFonts w:ascii="Times New Roman" w:hAnsi="Times New Roman" w:cs="Times New Roman"/>
          <w:sz w:val="28"/>
          <w:szCs w:val="28"/>
        </w:rPr>
        <w:t>на</w:t>
      </w:r>
      <w:r w:rsidR="009479E9">
        <w:rPr>
          <w:rFonts w:ascii="Times New Roman" w:hAnsi="Times New Roman" w:cs="Times New Roman"/>
          <w:sz w:val="28"/>
          <w:szCs w:val="28"/>
        </w:rPr>
        <w:t xml:space="preserve"> председателя Территориальной избирательной комиссии Боковского района </w:t>
      </w:r>
      <w:r w:rsidR="001104DF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9479E9">
        <w:rPr>
          <w:rFonts w:ascii="Times New Roman" w:hAnsi="Times New Roman" w:cs="Times New Roman"/>
          <w:sz w:val="28"/>
          <w:szCs w:val="28"/>
        </w:rPr>
        <w:t>Биценко С.Г.</w:t>
      </w: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104DF"/>
    <w:rsid w:val="00121D82"/>
    <w:rsid w:val="00167116"/>
    <w:rsid w:val="00196E38"/>
    <w:rsid w:val="001A4D91"/>
    <w:rsid w:val="001B5FDF"/>
    <w:rsid w:val="001F4C87"/>
    <w:rsid w:val="00220D73"/>
    <w:rsid w:val="002267FC"/>
    <w:rsid w:val="00302787"/>
    <w:rsid w:val="0035064B"/>
    <w:rsid w:val="00396AA6"/>
    <w:rsid w:val="00397DBD"/>
    <w:rsid w:val="0040161E"/>
    <w:rsid w:val="004448A7"/>
    <w:rsid w:val="00457DF6"/>
    <w:rsid w:val="004A56B1"/>
    <w:rsid w:val="00662D22"/>
    <w:rsid w:val="0066792A"/>
    <w:rsid w:val="006A0E05"/>
    <w:rsid w:val="006D4E5D"/>
    <w:rsid w:val="00734B04"/>
    <w:rsid w:val="00761D95"/>
    <w:rsid w:val="00784380"/>
    <w:rsid w:val="00786FB2"/>
    <w:rsid w:val="00791104"/>
    <w:rsid w:val="0079617C"/>
    <w:rsid w:val="00802B52"/>
    <w:rsid w:val="00840929"/>
    <w:rsid w:val="008678B5"/>
    <w:rsid w:val="00870D53"/>
    <w:rsid w:val="008A30D7"/>
    <w:rsid w:val="008E67B9"/>
    <w:rsid w:val="008F57E2"/>
    <w:rsid w:val="009351CD"/>
    <w:rsid w:val="009479E9"/>
    <w:rsid w:val="009A478A"/>
    <w:rsid w:val="009F296F"/>
    <w:rsid w:val="00A102E2"/>
    <w:rsid w:val="00A33477"/>
    <w:rsid w:val="00A5138D"/>
    <w:rsid w:val="00A54135"/>
    <w:rsid w:val="00A90025"/>
    <w:rsid w:val="00AA3229"/>
    <w:rsid w:val="00B66DC5"/>
    <w:rsid w:val="00BC6932"/>
    <w:rsid w:val="00BE23AB"/>
    <w:rsid w:val="00C12E42"/>
    <w:rsid w:val="00CA462B"/>
    <w:rsid w:val="00CD6B17"/>
    <w:rsid w:val="00D1032C"/>
    <w:rsid w:val="00D20251"/>
    <w:rsid w:val="00D73F99"/>
    <w:rsid w:val="00D826BA"/>
    <w:rsid w:val="00DC1A6B"/>
    <w:rsid w:val="00E0611F"/>
    <w:rsid w:val="00E570C7"/>
    <w:rsid w:val="00F2203D"/>
    <w:rsid w:val="00F437BA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1D8C4-1CFF-44B1-A552-AF02985B1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9</cp:revision>
  <cp:lastPrinted>2024-01-16T08:36:00Z</cp:lastPrinted>
  <dcterms:created xsi:type="dcterms:W3CDTF">2023-12-19T11:53:00Z</dcterms:created>
  <dcterms:modified xsi:type="dcterms:W3CDTF">2024-01-16T08:38:00Z</dcterms:modified>
</cp:coreProperties>
</file>