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A848F3" w:rsidP="00A848F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  <w:r w:rsidR="00636C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июля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636C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A848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A848F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101-1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</w:t>
      </w:r>
      <w:r w:rsidR="004C4FE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участка референдума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</w:t>
      </w:r>
      <w:r w:rsidR="00636C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341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D6F43" w:rsidRDefault="00396AA6" w:rsidP="00633FC8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 член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</w:t>
      </w:r>
      <w:r w:rsidR="004C4FE8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участка референдума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№34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A848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Кириленко Еленой Сергеевной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848F3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</w:t>
      </w:r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предложенным в состав участковой избирательной комиссии </w:t>
      </w:r>
      <w:bookmarkStart w:id="0" w:name="_GoBack"/>
      <w:proofErr w:type="spellStart"/>
      <w:r w:rsidR="00A848F3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A848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партией «ЕДИНАЯ РОССИЯ»</w:t>
      </w:r>
      <w:bookmarkEnd w:id="0"/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руководствуясь подпунктом «а» пункта 6 статьи 29 Федерального Закона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E2D94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№ 67-ФЗ</w:t>
      </w:r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«Об основных гарантиях избирательных прав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права на участие</w:t>
      </w:r>
      <w:r w:rsidR="00DD6F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референдум</w:t>
      </w:r>
      <w:r w:rsidR="00E42016">
        <w:rPr>
          <w:rFonts w:ascii="Times New Roman" w:eastAsia="Calibri" w:hAnsi="Times New Roman" w:cs="Times New Roman"/>
          <w:sz w:val="28"/>
          <w:szCs w:val="28"/>
          <w:lang w:eastAsia="ru-RU"/>
        </w:rPr>
        <w:t>е граждан Российской Федерации</w:t>
      </w:r>
      <w:r w:rsidR="003B2FC0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D6F43" w:rsidRDefault="00DD6F43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636C43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частка</w:t>
      </w:r>
      <w:r w:rsidR="004C4FE8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участка референдума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A848F3">
        <w:rPr>
          <w:rFonts w:ascii="Times New Roman" w:eastAsia="Calibri" w:hAnsi="Times New Roman" w:cs="Times New Roman"/>
          <w:sz w:val="28"/>
          <w:szCs w:val="28"/>
          <w:lang w:eastAsia="ru-RU"/>
        </w:rPr>
        <w:t>Кириленко Елену Сергеевну.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стка</w:t>
      </w:r>
      <w:r w:rsidR="00A848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участка референдума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79617C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Поместить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B2FC0" w:rsidRDefault="003B2FC0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                                                                    С. Г. Биценко</w:t>
      </w:r>
    </w:p>
    <w:p w:rsidR="003B2FC0" w:rsidRPr="003B2FC0" w:rsidRDefault="003B2FC0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       Н.А. Власенко</w:t>
      </w:r>
    </w:p>
    <w:sectPr w:rsidR="003B2FC0" w:rsidRPr="003B2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10802"/>
    <w:rsid w:val="00121D82"/>
    <w:rsid w:val="00196E38"/>
    <w:rsid w:val="001A4D91"/>
    <w:rsid w:val="001B5FDF"/>
    <w:rsid w:val="001F4C87"/>
    <w:rsid w:val="00220D73"/>
    <w:rsid w:val="002267FC"/>
    <w:rsid w:val="00302787"/>
    <w:rsid w:val="0033750E"/>
    <w:rsid w:val="0035064B"/>
    <w:rsid w:val="00396AA6"/>
    <w:rsid w:val="00397DBD"/>
    <w:rsid w:val="003B2FC0"/>
    <w:rsid w:val="003E2D94"/>
    <w:rsid w:val="0040161E"/>
    <w:rsid w:val="004448A7"/>
    <w:rsid w:val="00457DF6"/>
    <w:rsid w:val="004A56B1"/>
    <w:rsid w:val="004C4FE8"/>
    <w:rsid w:val="005A3B5A"/>
    <w:rsid w:val="005C7D98"/>
    <w:rsid w:val="00633FC8"/>
    <w:rsid w:val="00636C43"/>
    <w:rsid w:val="00662D22"/>
    <w:rsid w:val="0066792A"/>
    <w:rsid w:val="006A0E05"/>
    <w:rsid w:val="006D4E5D"/>
    <w:rsid w:val="00734B04"/>
    <w:rsid w:val="00761D95"/>
    <w:rsid w:val="007710A4"/>
    <w:rsid w:val="00784380"/>
    <w:rsid w:val="00786FB2"/>
    <w:rsid w:val="00791104"/>
    <w:rsid w:val="0079617C"/>
    <w:rsid w:val="007B75E5"/>
    <w:rsid w:val="00802B52"/>
    <w:rsid w:val="00840929"/>
    <w:rsid w:val="00870D53"/>
    <w:rsid w:val="008A30D7"/>
    <w:rsid w:val="008E67B9"/>
    <w:rsid w:val="008F57E2"/>
    <w:rsid w:val="009351CD"/>
    <w:rsid w:val="009A478A"/>
    <w:rsid w:val="009F296F"/>
    <w:rsid w:val="00A102E2"/>
    <w:rsid w:val="00A33477"/>
    <w:rsid w:val="00A5138D"/>
    <w:rsid w:val="00A54135"/>
    <w:rsid w:val="00A848F3"/>
    <w:rsid w:val="00A90025"/>
    <w:rsid w:val="00AA3229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DD6F43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Биценко_СГ</cp:lastModifiedBy>
  <cp:revision>11</cp:revision>
  <cp:lastPrinted>2025-07-15T07:24:00Z</cp:lastPrinted>
  <dcterms:created xsi:type="dcterms:W3CDTF">2025-01-28T07:38:00Z</dcterms:created>
  <dcterms:modified xsi:type="dcterms:W3CDTF">2025-07-15T07:32:00Z</dcterms:modified>
</cp:coreProperties>
</file>