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3B" w:rsidRDefault="00591C9F" w:rsidP="00F3756C">
      <w:pPr>
        <w:jc w:val="center"/>
      </w:pPr>
      <w:r>
        <w:rPr>
          <w:noProof/>
          <w:sz w:val="20"/>
          <w:szCs w:val="20"/>
        </w:rPr>
        <w:drawing>
          <wp:inline distT="0" distB="0" distL="0" distR="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C3B" w:rsidRPr="00856D51" w:rsidRDefault="00347C3B" w:rsidP="00F3756C">
      <w:pPr>
        <w:pStyle w:val="a3"/>
        <w:rPr>
          <w:sz w:val="28"/>
          <w:szCs w:val="28"/>
        </w:rPr>
      </w:pPr>
      <w:r w:rsidRPr="00856D51">
        <w:rPr>
          <w:sz w:val="28"/>
          <w:szCs w:val="28"/>
        </w:rPr>
        <w:t>ТЕРРИТОРИАЛЬНАЯ ИЗБИРАТЕЛЬНАЯ КОМИССИЯ</w:t>
      </w:r>
      <w:r w:rsidRPr="00856D51">
        <w:rPr>
          <w:sz w:val="28"/>
          <w:szCs w:val="28"/>
        </w:rPr>
        <w:br/>
        <w:t>БОКОВСКОГО  РАЙОНА РОСТОВСКОЙ ОБЛАСТИ</w:t>
      </w:r>
    </w:p>
    <w:p w:rsidR="00347C3B" w:rsidRDefault="00347C3B" w:rsidP="00F3756C">
      <w:pPr>
        <w:jc w:val="center"/>
      </w:pPr>
    </w:p>
    <w:p w:rsidR="00347C3B" w:rsidRPr="00856D51" w:rsidRDefault="00347C3B" w:rsidP="00F3756C">
      <w:pPr>
        <w:jc w:val="center"/>
        <w:rPr>
          <w:b/>
          <w:bCs/>
        </w:rPr>
      </w:pPr>
      <w:r w:rsidRPr="00856D51">
        <w:rPr>
          <w:b/>
          <w:bCs/>
        </w:rPr>
        <w:t>ПОСТАНОВЛЕНИЕ</w:t>
      </w:r>
    </w:p>
    <w:p w:rsidR="00347C3B" w:rsidRDefault="00347C3B" w:rsidP="00F3756C">
      <w:pPr>
        <w:jc w:val="center"/>
        <w:rPr>
          <w:b/>
          <w:bCs/>
          <w:spacing w:val="60"/>
          <w:sz w:val="32"/>
          <w:szCs w:val="32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347C3B">
        <w:tc>
          <w:tcPr>
            <w:tcW w:w="3107" w:type="dxa"/>
          </w:tcPr>
          <w:p w:rsidR="00347C3B" w:rsidRDefault="00347C3B" w:rsidP="00644FD3">
            <w:r>
              <w:t xml:space="preserve">      </w:t>
            </w:r>
            <w:r w:rsidR="00644FD3">
              <w:t>26 февраля</w:t>
            </w:r>
            <w:r>
              <w:t xml:space="preserve"> 20</w:t>
            </w:r>
            <w:r w:rsidR="00344E2A">
              <w:t>2</w:t>
            </w:r>
            <w:r w:rsidR="00644FD3">
              <w:t>1</w:t>
            </w:r>
            <w:r>
              <w:t>г.</w:t>
            </w:r>
          </w:p>
        </w:tc>
        <w:tc>
          <w:tcPr>
            <w:tcW w:w="3107" w:type="dxa"/>
          </w:tcPr>
          <w:p w:rsidR="00347C3B" w:rsidRDefault="00347C3B" w:rsidP="008C23EF">
            <w:pPr>
              <w:jc w:val="center"/>
            </w:pPr>
          </w:p>
        </w:tc>
        <w:tc>
          <w:tcPr>
            <w:tcW w:w="3107" w:type="dxa"/>
          </w:tcPr>
          <w:p w:rsidR="00347C3B" w:rsidRDefault="005F0CE1" w:rsidP="00644FD3">
            <w:pPr>
              <w:jc w:val="center"/>
            </w:pPr>
            <w:r>
              <w:t xml:space="preserve">               </w:t>
            </w:r>
            <w:r w:rsidR="00302BAA">
              <w:t xml:space="preserve">  </w:t>
            </w:r>
            <w:r>
              <w:t xml:space="preserve">   </w:t>
            </w:r>
            <w:r w:rsidR="00347C3B">
              <w:t>№</w:t>
            </w:r>
            <w:r w:rsidR="007118C9">
              <w:t>2-7</w:t>
            </w:r>
          </w:p>
        </w:tc>
      </w:tr>
    </w:tbl>
    <w:p w:rsidR="00347C3B" w:rsidRPr="004E0ABB" w:rsidRDefault="00347C3B" w:rsidP="00AA0A22">
      <w:pPr>
        <w:jc w:val="center"/>
      </w:pPr>
      <w:r w:rsidRPr="00DB4AE0">
        <w:t>с</w:t>
      </w:r>
      <w:r w:rsidRPr="004E0ABB">
        <w:t>т. Боковская</w:t>
      </w:r>
    </w:p>
    <w:p w:rsidR="00344E2A" w:rsidRDefault="00344E2A" w:rsidP="00F3756C"/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946"/>
      </w:tblGrid>
      <w:tr w:rsidR="00347C3B" w:rsidTr="009309F1">
        <w:trPr>
          <w:trHeight w:val="580"/>
        </w:trPr>
        <w:tc>
          <w:tcPr>
            <w:tcW w:w="6946" w:type="dxa"/>
          </w:tcPr>
          <w:p w:rsidR="00347C3B" w:rsidRDefault="00347C3B" w:rsidP="00644FD3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О плане публикаций материалов </w:t>
            </w:r>
            <w:r w:rsidR="00644FD3">
              <w:rPr>
                <w:b/>
                <w:bCs/>
              </w:rPr>
              <w:t>Т</w:t>
            </w:r>
            <w:r>
              <w:rPr>
                <w:b/>
                <w:bCs/>
              </w:rPr>
              <w:t xml:space="preserve">ерриториальной избирательной комиссии Боковского района </w:t>
            </w:r>
            <w:r w:rsidR="00F8267F">
              <w:rPr>
                <w:b/>
                <w:bCs/>
              </w:rPr>
              <w:t xml:space="preserve">             </w:t>
            </w:r>
            <w:r>
              <w:rPr>
                <w:b/>
                <w:bCs/>
              </w:rPr>
              <w:t xml:space="preserve">в </w:t>
            </w:r>
            <w:r w:rsidR="005F0CE1">
              <w:rPr>
                <w:b/>
                <w:bCs/>
              </w:rPr>
              <w:t>о</w:t>
            </w:r>
            <w:r>
              <w:rPr>
                <w:b/>
                <w:bCs/>
              </w:rPr>
              <w:t>бщественно-политической  газете Боковского района «Станичные ведомости» на 20</w:t>
            </w:r>
            <w:r w:rsidR="00344E2A">
              <w:rPr>
                <w:b/>
                <w:bCs/>
              </w:rPr>
              <w:t>2</w:t>
            </w:r>
            <w:r w:rsidR="00644FD3">
              <w:rPr>
                <w:b/>
                <w:bCs/>
              </w:rPr>
              <w:t>1</w:t>
            </w:r>
            <w:r>
              <w:rPr>
                <w:b/>
                <w:bCs/>
              </w:rPr>
              <w:t xml:space="preserve"> год</w:t>
            </w:r>
          </w:p>
        </w:tc>
      </w:tr>
    </w:tbl>
    <w:p w:rsidR="00344E2A" w:rsidRDefault="00344E2A" w:rsidP="00F3756C">
      <w:pPr>
        <w:jc w:val="both"/>
      </w:pPr>
    </w:p>
    <w:p w:rsidR="00344E2A" w:rsidRDefault="00347C3B" w:rsidP="00344E2A">
      <w:pPr>
        <w:jc w:val="both"/>
      </w:pPr>
      <w:r>
        <w:tab/>
      </w:r>
      <w:proofErr w:type="gramStart"/>
      <w:r w:rsidR="00344E2A">
        <w:t xml:space="preserve">В целях информирования избирателей через средства массовой информации, в том числе через  </w:t>
      </w:r>
      <w:r w:rsidR="00344E2A" w:rsidRPr="00DB4AE0">
        <w:t>общественно-политическую  газету Боковского района «Станичные ведомости»</w:t>
      </w:r>
      <w:r w:rsidR="00344E2A">
        <w:t xml:space="preserve"> о деятельности комиссии, о проводимых мероприятиях, о ходе подготовки и проведении выборов, о сроках и порядке совершения избирательных действий, действий по участию в выборах, о кандидатах, об избирательных объединениях, а также руководствуясь пунктом 3 статьи 45 Федерального закона «Об основных гарантиях избирательных</w:t>
      </w:r>
      <w:proofErr w:type="gramEnd"/>
      <w:r w:rsidR="00344E2A">
        <w:t xml:space="preserve"> прав и прав на участие в референдуме граждан Российской Федерации», </w:t>
      </w:r>
    </w:p>
    <w:p w:rsidR="00EF3A3D" w:rsidRDefault="00644FD3" w:rsidP="00F8267F">
      <w:pPr>
        <w:jc w:val="center"/>
      </w:pPr>
      <w:r>
        <w:t>Т</w:t>
      </w:r>
      <w:r w:rsidR="00347C3B">
        <w:t>ерриториальная избирательная комиссия Боковского района</w:t>
      </w:r>
    </w:p>
    <w:p w:rsidR="00347C3B" w:rsidRDefault="00347C3B" w:rsidP="00302BAA">
      <w:pPr>
        <w:jc w:val="center"/>
      </w:pPr>
      <w:r>
        <w:t xml:space="preserve"> </w:t>
      </w:r>
      <w:r w:rsidR="00EF3A3D">
        <w:t xml:space="preserve">Ростовской области </w:t>
      </w:r>
      <w:r>
        <w:t>ПОСТАНОВЛЯЕТ:</w:t>
      </w:r>
    </w:p>
    <w:p w:rsidR="00347C3B" w:rsidRPr="00031365" w:rsidRDefault="00347C3B" w:rsidP="00F3756C">
      <w:pPr>
        <w:spacing w:line="360" w:lineRule="auto"/>
        <w:ind w:firstLine="720"/>
        <w:jc w:val="both"/>
      </w:pPr>
      <w:bookmarkStart w:id="0" w:name="_GoBack"/>
      <w:bookmarkEnd w:id="0"/>
      <w:r>
        <w:t xml:space="preserve">1. Утвердить </w:t>
      </w:r>
      <w:r w:rsidRPr="00031365">
        <w:t xml:space="preserve">план публикаций материалов </w:t>
      </w:r>
      <w:r w:rsidR="00644FD3">
        <w:t>Т</w:t>
      </w:r>
      <w:r w:rsidRPr="00031365">
        <w:t>ерриториальной избирательной комиссии Боковского райо</w:t>
      </w:r>
      <w:r>
        <w:t xml:space="preserve">на в </w:t>
      </w:r>
      <w:r w:rsidRPr="00DB4AE0">
        <w:t>общественно-политической  газете Боковского района «Станичные ведомости»</w:t>
      </w:r>
      <w:r>
        <w:t xml:space="preserve"> на 20</w:t>
      </w:r>
      <w:r w:rsidR="00344E2A">
        <w:t>2</w:t>
      </w:r>
      <w:r w:rsidR="00644FD3">
        <w:t>1</w:t>
      </w:r>
      <w:r w:rsidR="00302BAA">
        <w:t xml:space="preserve"> </w:t>
      </w:r>
      <w:r w:rsidRPr="00031365">
        <w:t xml:space="preserve"> год (прилагается).</w:t>
      </w:r>
    </w:p>
    <w:p w:rsidR="00347C3B" w:rsidRDefault="00347C3B" w:rsidP="00F3756C">
      <w:pPr>
        <w:spacing w:line="360" w:lineRule="auto"/>
        <w:ind w:firstLine="720"/>
        <w:jc w:val="both"/>
      </w:pPr>
      <w:r>
        <w:t xml:space="preserve">2. Согласовать указанный план с главным редактором </w:t>
      </w:r>
      <w:r w:rsidRPr="00DB4AE0">
        <w:t>общественно-политической  газеты Боковского района «Станичные ведомости».</w:t>
      </w:r>
    </w:p>
    <w:p w:rsidR="00347C3B" w:rsidRPr="00DB4AE0" w:rsidRDefault="00347C3B" w:rsidP="00F3756C">
      <w:pPr>
        <w:spacing w:line="360" w:lineRule="auto"/>
        <w:ind w:firstLine="720"/>
        <w:jc w:val="both"/>
      </w:pPr>
      <w:r>
        <w:t xml:space="preserve">3. Разместить данное постановление  на сайте комиссии и направить в редакцию </w:t>
      </w:r>
      <w:r w:rsidRPr="00DB4AE0">
        <w:t xml:space="preserve">общественно-политической  газеты </w:t>
      </w:r>
      <w:r w:rsidR="009D71A0">
        <w:t xml:space="preserve"> </w:t>
      </w:r>
      <w:r w:rsidRPr="00DB4AE0">
        <w:t>Боковского района «Станичные ведомости».</w:t>
      </w:r>
    </w:p>
    <w:p w:rsidR="00347C3B" w:rsidRDefault="00347C3B" w:rsidP="00F3756C">
      <w:pPr>
        <w:spacing w:line="360" w:lineRule="auto"/>
        <w:ind w:firstLine="72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 исполнением данного постановления </w:t>
      </w:r>
      <w:r w:rsidR="00644FD3">
        <w:t>возложить на секретаря комиссии Н.А. Власенко</w:t>
      </w:r>
      <w:r>
        <w:t xml:space="preserve">. </w:t>
      </w:r>
      <w:r>
        <w:tab/>
      </w: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5074"/>
        <w:gridCol w:w="4398"/>
      </w:tblGrid>
      <w:tr w:rsidR="00347C3B" w:rsidTr="005D15C9">
        <w:tc>
          <w:tcPr>
            <w:tcW w:w="5074" w:type="dxa"/>
          </w:tcPr>
          <w:p w:rsidR="00347C3B" w:rsidRDefault="00644FD3" w:rsidP="00F8267F">
            <w:r>
              <w:t>Заместитель п</w:t>
            </w:r>
            <w:r w:rsidR="00347C3B">
              <w:t>редседател</w:t>
            </w:r>
            <w:r>
              <w:t>я</w:t>
            </w:r>
            <w:r w:rsidR="00347C3B">
              <w:t xml:space="preserve">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347C3B" w:rsidRDefault="00347C3B" w:rsidP="00F8267F">
            <w:pPr>
              <w:jc w:val="center"/>
            </w:pPr>
            <w:r>
              <w:t xml:space="preserve">                          </w:t>
            </w:r>
            <w:r w:rsidR="00644FD3">
              <w:t xml:space="preserve">  </w:t>
            </w:r>
            <w:r>
              <w:t xml:space="preserve"> </w:t>
            </w:r>
            <w:r w:rsidR="00644FD3">
              <w:t>В.В. Шараев</w:t>
            </w:r>
          </w:p>
        </w:tc>
      </w:tr>
      <w:tr w:rsidR="00347C3B" w:rsidTr="005D15C9">
        <w:tc>
          <w:tcPr>
            <w:tcW w:w="5074" w:type="dxa"/>
          </w:tcPr>
          <w:p w:rsidR="00347C3B" w:rsidRDefault="00347C3B" w:rsidP="00F8267F">
            <w:r>
              <w:t>Секретарь  комиссии</w:t>
            </w:r>
          </w:p>
        </w:tc>
        <w:tc>
          <w:tcPr>
            <w:tcW w:w="4398" w:type="dxa"/>
          </w:tcPr>
          <w:p w:rsidR="00347C3B" w:rsidRDefault="00347C3B" w:rsidP="00F8267F">
            <w:pPr>
              <w:jc w:val="center"/>
            </w:pPr>
            <w:r>
              <w:t xml:space="preserve">                           Н. А. Власенко</w:t>
            </w:r>
          </w:p>
        </w:tc>
      </w:tr>
    </w:tbl>
    <w:p w:rsidR="00EF3A3D" w:rsidRDefault="00EF3A3D" w:rsidP="005D15C9">
      <w:pPr>
        <w:jc w:val="center"/>
      </w:pPr>
    </w:p>
    <w:sectPr w:rsidR="00EF3A3D" w:rsidSect="00724564">
      <w:pgSz w:w="11907" w:h="16840" w:code="9"/>
      <w:pgMar w:top="1134" w:right="850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56C"/>
    <w:rsid w:val="00007261"/>
    <w:rsid w:val="00031365"/>
    <w:rsid w:val="0027281F"/>
    <w:rsid w:val="00302BAA"/>
    <w:rsid w:val="00344E2A"/>
    <w:rsid w:val="00347C3B"/>
    <w:rsid w:val="00402EAD"/>
    <w:rsid w:val="004C6C84"/>
    <w:rsid w:val="004E0ABB"/>
    <w:rsid w:val="00591C9F"/>
    <w:rsid w:val="005D15C9"/>
    <w:rsid w:val="005F0CE1"/>
    <w:rsid w:val="00601D48"/>
    <w:rsid w:val="00644FD3"/>
    <w:rsid w:val="007118C9"/>
    <w:rsid w:val="00724564"/>
    <w:rsid w:val="007861C0"/>
    <w:rsid w:val="00790125"/>
    <w:rsid w:val="00790F13"/>
    <w:rsid w:val="008327D2"/>
    <w:rsid w:val="00850B5C"/>
    <w:rsid w:val="00856D51"/>
    <w:rsid w:val="008B490E"/>
    <w:rsid w:val="008C23EF"/>
    <w:rsid w:val="009309F1"/>
    <w:rsid w:val="009D71A0"/>
    <w:rsid w:val="00AA0A22"/>
    <w:rsid w:val="00C11BC2"/>
    <w:rsid w:val="00DB4AE0"/>
    <w:rsid w:val="00EF3A3D"/>
    <w:rsid w:val="00F3756C"/>
    <w:rsid w:val="00F82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56C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F3756C"/>
    <w:pPr>
      <w:jc w:val="center"/>
    </w:pPr>
    <w:rPr>
      <w:b/>
      <w:bCs/>
      <w:sz w:val="34"/>
      <w:szCs w:val="34"/>
    </w:rPr>
  </w:style>
  <w:style w:type="character" w:customStyle="1" w:styleId="a4">
    <w:name w:val="Основной текст Знак"/>
    <w:basedOn w:val="a0"/>
    <w:link w:val="a3"/>
    <w:uiPriority w:val="99"/>
    <w:locked/>
    <w:rsid w:val="00F3756C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rsid w:val="00F375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F3756C"/>
    <w:rPr>
      <w:rFonts w:ascii="Tahoma" w:hAnsi="Tahoma" w:cs="Tahoma"/>
      <w:sz w:val="16"/>
      <w:szCs w:val="16"/>
      <w:lang w:eastAsia="ru-RU"/>
    </w:rPr>
  </w:style>
  <w:style w:type="table" w:styleId="a7">
    <w:name w:val="Table Grid"/>
    <w:basedOn w:val="a1"/>
    <w:uiPriority w:val="99"/>
    <w:rsid w:val="00601D48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56C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F3756C"/>
    <w:pPr>
      <w:jc w:val="center"/>
    </w:pPr>
    <w:rPr>
      <w:b/>
      <w:bCs/>
      <w:sz w:val="34"/>
      <w:szCs w:val="34"/>
    </w:rPr>
  </w:style>
  <w:style w:type="character" w:customStyle="1" w:styleId="a4">
    <w:name w:val="Основной текст Знак"/>
    <w:basedOn w:val="a0"/>
    <w:link w:val="a3"/>
    <w:uiPriority w:val="99"/>
    <w:locked/>
    <w:rsid w:val="00F3756C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rsid w:val="00F375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F3756C"/>
    <w:rPr>
      <w:rFonts w:ascii="Tahoma" w:hAnsi="Tahoma" w:cs="Tahoma"/>
      <w:sz w:val="16"/>
      <w:szCs w:val="16"/>
      <w:lang w:eastAsia="ru-RU"/>
    </w:rPr>
  </w:style>
  <w:style w:type="table" w:styleId="a7">
    <w:name w:val="Table Grid"/>
    <w:basedOn w:val="a1"/>
    <w:uiPriority w:val="99"/>
    <w:rsid w:val="00601D48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960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7A0319-D7B7-46E8-8FB8-D39AFF4C7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Изберком</dc:creator>
  <cp:lastModifiedBy>Тянтова</cp:lastModifiedBy>
  <cp:revision>7</cp:revision>
  <cp:lastPrinted>2019-02-04T10:09:00Z</cp:lastPrinted>
  <dcterms:created xsi:type="dcterms:W3CDTF">2021-02-25T07:07:00Z</dcterms:created>
  <dcterms:modified xsi:type="dcterms:W3CDTF">2021-02-26T10:49:00Z</dcterms:modified>
</cp:coreProperties>
</file>