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511649" w:rsidRDefault="00B661AE" w:rsidP="00B661AE">
      <w:pPr>
        <w:jc w:val="center"/>
        <w:rPr>
          <w:sz w:val="8"/>
          <w:szCs w:val="8"/>
        </w:rPr>
      </w:pPr>
    </w:p>
    <w:p w:rsidR="00DE054B" w:rsidRDefault="00DE054B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511649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DE054B">
            <w:pPr>
              <w:jc w:val="center"/>
            </w:pPr>
            <w:r>
              <w:t xml:space="preserve">№ </w:t>
            </w:r>
            <w:r w:rsidR="00DE054B">
              <w:t>89-9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DE054B" w:rsidRDefault="00DE054B" w:rsidP="0051164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61AE" w:rsidRPr="00511649" w:rsidRDefault="00D94508" w:rsidP="0051164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870101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511649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8701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349</w:t>
            </w:r>
            <w:r w:rsidR="000C0041">
              <w:rPr>
                <w:b/>
              </w:rPr>
              <w:t xml:space="preserve">            </w:t>
            </w:r>
          </w:p>
        </w:tc>
      </w:tr>
    </w:tbl>
    <w:p w:rsidR="00B661AE" w:rsidRDefault="00B661AE" w:rsidP="00B661AE">
      <w:pPr>
        <w:jc w:val="both"/>
        <w:rPr>
          <w:sz w:val="12"/>
          <w:szCs w:val="12"/>
        </w:rPr>
      </w:pPr>
    </w:p>
    <w:p w:rsidR="00DE054B" w:rsidRDefault="00DE054B" w:rsidP="00B661AE">
      <w:pPr>
        <w:jc w:val="both"/>
        <w:rPr>
          <w:sz w:val="12"/>
          <w:szCs w:val="12"/>
        </w:rPr>
      </w:pPr>
    </w:p>
    <w:p w:rsidR="00DE054B" w:rsidRPr="00A375F9" w:rsidRDefault="00DE054B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DE054B" w:rsidRDefault="00DE054B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</w:p>
    <w:p w:rsidR="00D94508" w:rsidRDefault="00DE054B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511649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870101">
        <w:rPr>
          <w:szCs w:val="28"/>
        </w:rPr>
        <w:t xml:space="preserve"> 349</w:t>
      </w:r>
      <w:r w:rsidR="00511649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5A3C6B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870101">
        <w:rPr>
          <w:szCs w:val="28"/>
        </w:rPr>
        <w:t xml:space="preserve"> в количестве 9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E054B" w:rsidRDefault="00DE054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E054B" w:rsidRPr="00D94508" w:rsidRDefault="00DE054B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Афанасьев Валерий Иванович</w:t>
            </w:r>
          </w:p>
        </w:tc>
        <w:tc>
          <w:tcPr>
            <w:tcW w:w="4539" w:type="dxa"/>
          </w:tcPr>
          <w:p w:rsidR="00870101" w:rsidRDefault="00870101" w:rsidP="00870101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r w:rsidRPr="00D521EA">
              <w:rPr>
                <w:szCs w:val="28"/>
              </w:rPr>
              <w:t>Афанасьева Елена Александровна</w:t>
            </w:r>
          </w:p>
        </w:tc>
        <w:tc>
          <w:tcPr>
            <w:tcW w:w="4539" w:type="dxa"/>
          </w:tcPr>
          <w:p w:rsidR="00870101" w:rsidRPr="00DA19BD" w:rsidRDefault="00870101" w:rsidP="00870101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Грачева Аксинья Михайловна</w:t>
            </w:r>
          </w:p>
        </w:tc>
        <w:tc>
          <w:tcPr>
            <w:tcW w:w="4539" w:type="dxa"/>
          </w:tcPr>
          <w:p w:rsidR="00870101" w:rsidRPr="004F10DB" w:rsidRDefault="00870101" w:rsidP="00870101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870101" w:rsidRDefault="00870101" w:rsidP="00870101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Дядюкина</w:t>
            </w:r>
            <w:proofErr w:type="spellEnd"/>
            <w:r w:rsidRPr="00D521EA">
              <w:rPr>
                <w:color w:val="000000"/>
                <w:szCs w:val="28"/>
              </w:rPr>
              <w:t xml:space="preserve"> Елена Георгиевна</w:t>
            </w:r>
          </w:p>
        </w:tc>
        <w:tc>
          <w:tcPr>
            <w:tcW w:w="4539" w:type="dxa"/>
          </w:tcPr>
          <w:p w:rsidR="00870101" w:rsidRPr="000B1F1A" w:rsidRDefault="00870101" w:rsidP="00870101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szCs w:val="28"/>
              </w:rPr>
              <w:t>Колундаева</w:t>
            </w:r>
            <w:proofErr w:type="spellEnd"/>
            <w:r w:rsidRPr="00D521EA">
              <w:rPr>
                <w:szCs w:val="28"/>
              </w:rPr>
              <w:t xml:space="preserve"> Людмила Юрьевна</w:t>
            </w:r>
          </w:p>
        </w:tc>
        <w:tc>
          <w:tcPr>
            <w:tcW w:w="4539" w:type="dxa"/>
          </w:tcPr>
          <w:p w:rsidR="00870101" w:rsidRPr="00222057" w:rsidRDefault="00870101" w:rsidP="00870101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Моисеева Ольга Викторовна</w:t>
            </w:r>
          </w:p>
        </w:tc>
        <w:tc>
          <w:tcPr>
            <w:tcW w:w="4539" w:type="dxa"/>
          </w:tcPr>
          <w:p w:rsidR="00870101" w:rsidRPr="00AA3521" w:rsidRDefault="00870101" w:rsidP="00870101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Прибытков Николай Иванович</w:t>
            </w:r>
          </w:p>
        </w:tc>
        <w:tc>
          <w:tcPr>
            <w:tcW w:w="4539" w:type="dxa"/>
          </w:tcPr>
          <w:p w:rsidR="00870101" w:rsidRPr="00472CF7" w:rsidRDefault="00870101" w:rsidP="00870101">
            <w:pPr>
              <w:jc w:val="both"/>
              <w:rPr>
                <w:szCs w:val="28"/>
              </w:rPr>
            </w:pPr>
            <w:r w:rsidRPr="00472CF7">
              <w:rPr>
                <w:szCs w:val="28"/>
              </w:rPr>
              <w:t>Региональное отделение  Всероссийской Политической Партии</w:t>
            </w:r>
          </w:p>
          <w:p w:rsidR="00870101" w:rsidRDefault="00870101" w:rsidP="00870101">
            <w:pPr>
              <w:jc w:val="both"/>
              <w:rPr>
                <w:rFonts w:eastAsia="Calibri"/>
              </w:rPr>
            </w:pPr>
            <w:r w:rsidRPr="00472CF7">
              <w:rPr>
                <w:szCs w:val="28"/>
              </w:rPr>
              <w:t xml:space="preserve"> «Российская партия садоводов»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szCs w:val="28"/>
              </w:rPr>
              <w:t>Сабадин</w:t>
            </w:r>
            <w:proofErr w:type="spellEnd"/>
            <w:r w:rsidRPr="00D521EA">
              <w:rPr>
                <w:szCs w:val="28"/>
              </w:rPr>
              <w:t xml:space="preserve"> Наталья Михайловна</w:t>
            </w:r>
          </w:p>
        </w:tc>
        <w:tc>
          <w:tcPr>
            <w:tcW w:w="4539" w:type="dxa"/>
          </w:tcPr>
          <w:p w:rsidR="00870101" w:rsidRPr="00264A92" w:rsidRDefault="00870101" w:rsidP="00870101">
            <w:pPr>
              <w:jc w:val="both"/>
              <w:rPr>
                <w:szCs w:val="28"/>
              </w:rPr>
            </w:pPr>
            <w:r w:rsidRPr="00264A92">
              <w:rPr>
                <w:kern w:val="1"/>
                <w:szCs w:val="28"/>
              </w:rPr>
              <w:t>Региональное отделение</w:t>
            </w:r>
            <w:r w:rsidRPr="00264A92">
              <w:rPr>
                <w:szCs w:val="28"/>
              </w:rPr>
              <w:t xml:space="preserve"> политической партии «РОДНАЯ ПАРТИЯ»</w:t>
            </w:r>
          </w:p>
          <w:p w:rsidR="00870101" w:rsidRDefault="00870101" w:rsidP="00870101">
            <w:pPr>
              <w:jc w:val="both"/>
              <w:rPr>
                <w:rFonts w:eastAsia="Calibri"/>
              </w:rPr>
            </w:pPr>
            <w:r w:rsidRPr="00264A92">
              <w:rPr>
                <w:szCs w:val="28"/>
              </w:rPr>
              <w:t>в Ростовской области</w:t>
            </w:r>
          </w:p>
        </w:tc>
      </w:tr>
      <w:tr w:rsidR="00870101" w:rsidRPr="00D94508" w:rsidTr="005664C6">
        <w:trPr>
          <w:cantSplit/>
        </w:trPr>
        <w:tc>
          <w:tcPr>
            <w:tcW w:w="570" w:type="dxa"/>
          </w:tcPr>
          <w:p w:rsidR="00870101" w:rsidRDefault="00870101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4538" w:type="dxa"/>
            <w:vAlign w:val="center"/>
          </w:tcPr>
          <w:p w:rsidR="00870101" w:rsidRPr="00D521EA" w:rsidRDefault="00870101" w:rsidP="00F36B10">
            <w:pPr>
              <w:rPr>
                <w:color w:val="000000"/>
                <w:szCs w:val="28"/>
              </w:rPr>
            </w:pPr>
            <w:proofErr w:type="spellStart"/>
            <w:r w:rsidRPr="00D521EA">
              <w:rPr>
                <w:color w:val="000000"/>
                <w:szCs w:val="28"/>
              </w:rPr>
              <w:t>Хлыстова</w:t>
            </w:r>
            <w:proofErr w:type="spellEnd"/>
            <w:r w:rsidRPr="00D521EA">
              <w:rPr>
                <w:color w:val="000000"/>
                <w:szCs w:val="28"/>
              </w:rPr>
              <w:t xml:space="preserve"> Елена Сергеевна</w:t>
            </w:r>
          </w:p>
        </w:tc>
        <w:tc>
          <w:tcPr>
            <w:tcW w:w="4539" w:type="dxa"/>
          </w:tcPr>
          <w:p w:rsidR="00870101" w:rsidRDefault="00870101" w:rsidP="00870101">
            <w:pPr>
              <w:jc w:val="both"/>
              <w:rPr>
                <w:rFonts w:eastAsia="Calibri"/>
              </w:rPr>
            </w:pPr>
            <w:r>
              <w:rPr>
                <w:szCs w:val="28"/>
              </w:rPr>
              <w:t xml:space="preserve"> </w:t>
            </w:r>
            <w:r w:rsidRPr="00EC0430">
              <w:rPr>
                <w:szCs w:val="24"/>
              </w:rPr>
              <w:t>Регионально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отделени</w:t>
            </w:r>
            <w:r>
              <w:rPr>
                <w:szCs w:val="24"/>
              </w:rPr>
              <w:t>е</w:t>
            </w:r>
            <w:r w:rsidRPr="00EC0430">
              <w:rPr>
                <w:szCs w:val="24"/>
              </w:rPr>
              <w:t xml:space="preserve"> в Ростовской области Всероссийской политической партии «ПАРТИЯ ВЕЛИКОЕ ОТЕЧЕСТВО»</w:t>
            </w:r>
          </w:p>
        </w:tc>
      </w:tr>
    </w:tbl>
    <w:p w:rsidR="00870101" w:rsidRPr="00D6674D" w:rsidRDefault="00870101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8"/>
          <w:szCs w:val="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511649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870101">
        <w:rPr>
          <w:szCs w:val="28"/>
        </w:rPr>
        <w:t xml:space="preserve"> 349</w:t>
      </w:r>
      <w:r w:rsidRPr="00D94508">
        <w:rPr>
          <w:szCs w:val="28"/>
        </w:rPr>
        <w:t>.</w:t>
      </w:r>
    </w:p>
    <w:p w:rsidR="00511649" w:rsidRDefault="00D94508" w:rsidP="00D6674D">
      <w:pPr>
        <w:spacing w:line="360" w:lineRule="auto"/>
        <w:ind w:firstLine="720"/>
        <w:jc w:val="both"/>
      </w:pPr>
      <w:r w:rsidRPr="00D94508">
        <w:rPr>
          <w:szCs w:val="28"/>
        </w:rPr>
        <w:lastRenderedPageBreak/>
        <w:t>4. </w:t>
      </w:r>
      <w:r w:rsidR="00D6674D" w:rsidRPr="00870101">
        <w:rPr>
          <w:szCs w:val="28"/>
        </w:rPr>
        <w:t xml:space="preserve"> </w:t>
      </w:r>
      <w:r w:rsidR="00D6674D">
        <w:t>Опубликовать (обнародовать) настоящее постановление на сайте Территориальной избирательной комиссии Боковского района Ростовской области.</w:t>
      </w:r>
    </w:p>
    <w:p w:rsidR="00DE054B" w:rsidRPr="00D6674D" w:rsidRDefault="00DE054B" w:rsidP="00D6674D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DE054B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75103"/>
    <w:rsid w:val="00091ADE"/>
    <w:rsid w:val="000C0041"/>
    <w:rsid w:val="000C72BF"/>
    <w:rsid w:val="000F4E78"/>
    <w:rsid w:val="0013766B"/>
    <w:rsid w:val="002D378F"/>
    <w:rsid w:val="003E61C5"/>
    <w:rsid w:val="004611E2"/>
    <w:rsid w:val="00511649"/>
    <w:rsid w:val="005A3C6B"/>
    <w:rsid w:val="006B4560"/>
    <w:rsid w:val="00775343"/>
    <w:rsid w:val="007F7159"/>
    <w:rsid w:val="008253E0"/>
    <w:rsid w:val="00870101"/>
    <w:rsid w:val="00A375F9"/>
    <w:rsid w:val="00B03A0E"/>
    <w:rsid w:val="00B661AE"/>
    <w:rsid w:val="00BD1E95"/>
    <w:rsid w:val="00C07113"/>
    <w:rsid w:val="00D16785"/>
    <w:rsid w:val="00D408E8"/>
    <w:rsid w:val="00D6674D"/>
    <w:rsid w:val="00D94508"/>
    <w:rsid w:val="00DE054B"/>
    <w:rsid w:val="00E37BF6"/>
    <w:rsid w:val="00E44CC4"/>
    <w:rsid w:val="00E64747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10</cp:revision>
  <cp:lastPrinted>2018-05-31T06:10:00Z</cp:lastPrinted>
  <dcterms:created xsi:type="dcterms:W3CDTF">2018-05-21T12:39:00Z</dcterms:created>
  <dcterms:modified xsi:type="dcterms:W3CDTF">2018-05-31T06:11:00Z</dcterms:modified>
</cp:coreProperties>
</file>